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16285" w14:textId="77777777" w:rsidR="001C1B39" w:rsidRDefault="008E2199" w:rsidP="001C1B39">
      <w:pPr>
        <w:pStyle w:val="NoSpacing"/>
        <w:ind w:left="7200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752" behindDoc="0" locked="0" layoutInCell="1" allowOverlap="1" wp14:anchorId="77E7056D" wp14:editId="3413ABB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514148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DASFAA Use This o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148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B39">
        <w:rPr>
          <w:b/>
          <w:sz w:val="28"/>
        </w:rPr>
        <w:t xml:space="preserve">  </w:t>
      </w:r>
    </w:p>
    <w:p w14:paraId="0F5E07CE" w14:textId="0A63FF44" w:rsidR="00B27807" w:rsidRPr="001C1B39" w:rsidRDefault="001C1B39" w:rsidP="001C1B39">
      <w:pPr>
        <w:pStyle w:val="NoSpacing"/>
        <w:ind w:left="7200"/>
        <w:rPr>
          <w:b/>
          <w:sz w:val="28"/>
        </w:rPr>
      </w:pPr>
      <w:r>
        <w:rPr>
          <w:b/>
          <w:sz w:val="28"/>
        </w:rPr>
        <w:t xml:space="preserve">  </w:t>
      </w:r>
      <w:r w:rsidR="006265D4" w:rsidRPr="001C1B39">
        <w:rPr>
          <w:sz w:val="24"/>
          <w:szCs w:val="24"/>
        </w:rPr>
        <w:t>NDASFAA Business Meeting</w:t>
      </w:r>
    </w:p>
    <w:p w14:paraId="3E315251" w14:textId="33A62D33" w:rsidR="006265D4" w:rsidRPr="001C1B39" w:rsidRDefault="00D54748" w:rsidP="001C1B39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Monday, November 23</w:t>
      </w:r>
    </w:p>
    <w:p w14:paraId="434AA706" w14:textId="29354826" w:rsidR="006265D4" w:rsidRDefault="00D54748" w:rsidP="001C1B39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2:00 P</w:t>
      </w:r>
      <w:r w:rsidR="006265D4" w:rsidRPr="001C1B39">
        <w:rPr>
          <w:sz w:val="24"/>
          <w:szCs w:val="24"/>
        </w:rPr>
        <w:t>M</w:t>
      </w:r>
      <w:r w:rsidR="00413A36">
        <w:rPr>
          <w:sz w:val="24"/>
          <w:szCs w:val="24"/>
        </w:rPr>
        <w:t xml:space="preserve"> CST</w:t>
      </w:r>
      <w:r w:rsidR="006265D4" w:rsidRPr="001C1B39">
        <w:rPr>
          <w:sz w:val="24"/>
          <w:szCs w:val="24"/>
        </w:rPr>
        <w:t xml:space="preserve">, </w:t>
      </w:r>
      <w:r>
        <w:rPr>
          <w:sz w:val="24"/>
          <w:szCs w:val="24"/>
        </w:rPr>
        <w:t>Microsoft Teams</w:t>
      </w:r>
    </w:p>
    <w:p w14:paraId="46A655ED" w14:textId="3F6ACFCD" w:rsidR="001C1B39" w:rsidRDefault="001C1B39" w:rsidP="001C1B39">
      <w:pPr>
        <w:pStyle w:val="NoSpacing"/>
        <w:jc w:val="right"/>
        <w:rPr>
          <w:sz w:val="24"/>
          <w:szCs w:val="24"/>
        </w:rPr>
      </w:pPr>
    </w:p>
    <w:p w14:paraId="7FB2D44B" w14:textId="39447A11" w:rsidR="001C1B39" w:rsidRDefault="001C1B39" w:rsidP="001C1B39">
      <w:pPr>
        <w:pStyle w:val="NoSpacing"/>
        <w:jc w:val="right"/>
        <w:rPr>
          <w:sz w:val="24"/>
          <w:szCs w:val="24"/>
        </w:rPr>
      </w:pPr>
    </w:p>
    <w:p w14:paraId="130BB805" w14:textId="77777777" w:rsidR="001C1B39" w:rsidRPr="001C1B39" w:rsidRDefault="001C1B39" w:rsidP="001C1B39">
      <w:pPr>
        <w:pStyle w:val="NoSpacing"/>
        <w:jc w:val="right"/>
        <w:rPr>
          <w:sz w:val="24"/>
          <w:szCs w:val="24"/>
        </w:rPr>
      </w:pPr>
    </w:p>
    <w:p w14:paraId="5007D820" w14:textId="56747B44" w:rsidR="00C27D25" w:rsidRDefault="00B27807" w:rsidP="00B27807">
      <w:pPr>
        <w:pStyle w:val="NoSpacing"/>
        <w:rPr>
          <w:sz w:val="24"/>
          <w:szCs w:val="24"/>
        </w:rPr>
      </w:pPr>
      <w:r w:rsidRPr="00522EF1">
        <w:rPr>
          <w:b/>
          <w:sz w:val="24"/>
          <w:szCs w:val="24"/>
        </w:rPr>
        <w:t>Welcome/Call to Order</w:t>
      </w:r>
      <w:r w:rsidR="009514FB">
        <w:rPr>
          <w:sz w:val="24"/>
          <w:szCs w:val="24"/>
        </w:rPr>
        <w:t xml:space="preserve"> </w:t>
      </w:r>
      <w:r w:rsidR="00392B3F">
        <w:rPr>
          <w:sz w:val="24"/>
          <w:szCs w:val="24"/>
        </w:rPr>
        <w:t>– Marcia Pritchert, NDASFAA President</w:t>
      </w:r>
      <w:r w:rsidR="00522EF1">
        <w:rPr>
          <w:sz w:val="24"/>
          <w:szCs w:val="24"/>
        </w:rPr>
        <w:t>,</w:t>
      </w:r>
      <w:r w:rsidR="00392B3F">
        <w:rPr>
          <w:sz w:val="24"/>
          <w:szCs w:val="24"/>
        </w:rPr>
        <w:t xml:space="preserve"> called meeting to order</w:t>
      </w:r>
      <w:r w:rsidR="00522EF1">
        <w:rPr>
          <w:sz w:val="24"/>
          <w:szCs w:val="24"/>
        </w:rPr>
        <w:t xml:space="preserve"> at 2:01 pm CDT</w:t>
      </w:r>
      <w:r w:rsidR="00392B3F">
        <w:rPr>
          <w:sz w:val="24"/>
          <w:szCs w:val="24"/>
        </w:rPr>
        <w:t xml:space="preserve">. </w:t>
      </w:r>
      <w:r w:rsidR="00522EF1">
        <w:rPr>
          <w:sz w:val="24"/>
          <w:szCs w:val="24"/>
        </w:rPr>
        <w:t>President Pritchert asked the members to review c</w:t>
      </w:r>
      <w:r w:rsidR="00392B3F">
        <w:rPr>
          <w:sz w:val="24"/>
          <w:szCs w:val="24"/>
        </w:rPr>
        <w:t>opies of</w:t>
      </w:r>
      <w:r w:rsidR="00522EF1">
        <w:rPr>
          <w:sz w:val="24"/>
          <w:szCs w:val="24"/>
        </w:rPr>
        <w:t xml:space="preserve"> the A</w:t>
      </w:r>
      <w:r w:rsidR="00392B3F">
        <w:rPr>
          <w:sz w:val="24"/>
          <w:szCs w:val="24"/>
        </w:rPr>
        <w:t xml:space="preserve">genda, </w:t>
      </w:r>
      <w:r w:rsidR="00522EF1">
        <w:rPr>
          <w:sz w:val="24"/>
          <w:szCs w:val="24"/>
        </w:rPr>
        <w:t>2019 Business Meeting Minutes</w:t>
      </w:r>
      <w:r w:rsidR="00392B3F">
        <w:rPr>
          <w:sz w:val="24"/>
          <w:szCs w:val="24"/>
        </w:rPr>
        <w:t>, and Treasurer’s report</w:t>
      </w:r>
      <w:r w:rsidR="00522EF1">
        <w:rPr>
          <w:sz w:val="24"/>
          <w:szCs w:val="24"/>
        </w:rPr>
        <w:t xml:space="preserve">, which were </w:t>
      </w:r>
      <w:r w:rsidR="00392B3F">
        <w:rPr>
          <w:sz w:val="24"/>
          <w:szCs w:val="24"/>
        </w:rPr>
        <w:t xml:space="preserve">attached to </w:t>
      </w:r>
      <w:r w:rsidR="00522EF1">
        <w:rPr>
          <w:sz w:val="24"/>
          <w:szCs w:val="24"/>
        </w:rPr>
        <w:t xml:space="preserve">the </w:t>
      </w:r>
      <w:r w:rsidR="00392B3F">
        <w:rPr>
          <w:sz w:val="24"/>
          <w:szCs w:val="24"/>
        </w:rPr>
        <w:t xml:space="preserve">Teams invite. </w:t>
      </w:r>
      <w:r w:rsidR="00522EF1">
        <w:rPr>
          <w:sz w:val="24"/>
          <w:szCs w:val="24"/>
        </w:rPr>
        <w:t xml:space="preserve">She opened the floor for additional </w:t>
      </w:r>
      <w:r w:rsidR="00392B3F">
        <w:rPr>
          <w:sz w:val="24"/>
          <w:szCs w:val="24"/>
        </w:rPr>
        <w:t xml:space="preserve">agenda </w:t>
      </w:r>
      <w:r w:rsidR="00522EF1">
        <w:rPr>
          <w:sz w:val="24"/>
          <w:szCs w:val="24"/>
        </w:rPr>
        <w:t xml:space="preserve">items, and none were </w:t>
      </w:r>
      <w:r w:rsidR="00392B3F">
        <w:rPr>
          <w:sz w:val="24"/>
          <w:szCs w:val="24"/>
        </w:rPr>
        <w:t xml:space="preserve">requested. </w:t>
      </w:r>
    </w:p>
    <w:p w14:paraId="5A2A12EF" w14:textId="77777777" w:rsidR="00C27D25" w:rsidRPr="00522EF1" w:rsidRDefault="00C27D25" w:rsidP="00B27807">
      <w:pPr>
        <w:pStyle w:val="NoSpacing"/>
        <w:rPr>
          <w:b/>
          <w:sz w:val="24"/>
          <w:szCs w:val="24"/>
        </w:rPr>
      </w:pPr>
    </w:p>
    <w:p w14:paraId="30BC2010" w14:textId="3A076A02" w:rsidR="00B27807" w:rsidRDefault="00C27D25" w:rsidP="00B27807">
      <w:pPr>
        <w:pStyle w:val="NoSpacing"/>
        <w:rPr>
          <w:color w:val="FF0000"/>
          <w:sz w:val="24"/>
          <w:szCs w:val="24"/>
        </w:rPr>
      </w:pPr>
      <w:r w:rsidRPr="00522EF1">
        <w:rPr>
          <w:b/>
          <w:sz w:val="24"/>
          <w:szCs w:val="24"/>
        </w:rPr>
        <w:t>A</w:t>
      </w:r>
      <w:r w:rsidR="006265D4" w:rsidRPr="00522EF1">
        <w:rPr>
          <w:b/>
          <w:sz w:val="24"/>
          <w:szCs w:val="24"/>
        </w:rPr>
        <w:t xml:space="preserve">pproval of the </w:t>
      </w:r>
      <w:r w:rsidR="009514FB" w:rsidRPr="00522EF1">
        <w:rPr>
          <w:b/>
          <w:sz w:val="24"/>
          <w:szCs w:val="24"/>
        </w:rPr>
        <w:t>Agenda</w:t>
      </w:r>
      <w:r w:rsidR="009514FB">
        <w:rPr>
          <w:sz w:val="24"/>
          <w:szCs w:val="24"/>
        </w:rPr>
        <w:t xml:space="preserve"> </w:t>
      </w:r>
      <w:r w:rsidR="00392B3F">
        <w:rPr>
          <w:sz w:val="24"/>
          <w:szCs w:val="24"/>
        </w:rPr>
        <w:t xml:space="preserve">– Bethany Vincent moved to approve </w:t>
      </w:r>
      <w:r w:rsidR="00522EF1">
        <w:rPr>
          <w:sz w:val="24"/>
          <w:szCs w:val="24"/>
        </w:rPr>
        <w:t xml:space="preserve">the </w:t>
      </w:r>
      <w:r w:rsidR="00392B3F">
        <w:rPr>
          <w:sz w:val="24"/>
          <w:szCs w:val="24"/>
        </w:rPr>
        <w:t>agenda</w:t>
      </w:r>
      <w:r w:rsidR="00522EF1">
        <w:rPr>
          <w:sz w:val="24"/>
          <w:szCs w:val="24"/>
        </w:rPr>
        <w:t xml:space="preserve">; </w:t>
      </w:r>
      <w:r w:rsidR="00392B3F">
        <w:rPr>
          <w:sz w:val="24"/>
          <w:szCs w:val="24"/>
        </w:rPr>
        <w:t>Scott Lingen</w:t>
      </w:r>
      <w:r w:rsidR="00522EF1">
        <w:rPr>
          <w:sz w:val="24"/>
          <w:szCs w:val="24"/>
        </w:rPr>
        <w:t xml:space="preserve"> seconded; motion carried. </w:t>
      </w:r>
    </w:p>
    <w:p w14:paraId="7867689E" w14:textId="77777777" w:rsidR="009514FB" w:rsidRPr="001331B5" w:rsidRDefault="009514FB" w:rsidP="00B27807">
      <w:pPr>
        <w:pStyle w:val="NoSpacing"/>
        <w:rPr>
          <w:sz w:val="24"/>
          <w:szCs w:val="24"/>
        </w:rPr>
      </w:pPr>
    </w:p>
    <w:p w14:paraId="421206D7" w14:textId="7E057B1A" w:rsidR="00522EF1" w:rsidRDefault="006265D4" w:rsidP="00B27807">
      <w:pPr>
        <w:pStyle w:val="NoSpacing"/>
        <w:rPr>
          <w:sz w:val="24"/>
          <w:szCs w:val="24"/>
        </w:rPr>
      </w:pPr>
      <w:r w:rsidRPr="00522EF1">
        <w:rPr>
          <w:b/>
          <w:sz w:val="24"/>
          <w:szCs w:val="24"/>
        </w:rPr>
        <w:t>Roll Call/Approval of the Minutes</w:t>
      </w:r>
      <w:r w:rsidR="009514FB">
        <w:rPr>
          <w:sz w:val="24"/>
          <w:szCs w:val="24"/>
        </w:rPr>
        <w:t xml:space="preserve"> </w:t>
      </w:r>
      <w:r w:rsidR="00392B3F">
        <w:rPr>
          <w:sz w:val="24"/>
          <w:szCs w:val="24"/>
        </w:rPr>
        <w:t xml:space="preserve">– Roll </w:t>
      </w:r>
      <w:r w:rsidR="00522EF1">
        <w:rPr>
          <w:sz w:val="24"/>
          <w:szCs w:val="24"/>
        </w:rPr>
        <w:t xml:space="preserve">was </w:t>
      </w:r>
      <w:r w:rsidR="00392B3F">
        <w:rPr>
          <w:sz w:val="24"/>
          <w:szCs w:val="24"/>
        </w:rPr>
        <w:t>called</w:t>
      </w:r>
      <w:r w:rsidR="00522EF1">
        <w:rPr>
          <w:sz w:val="24"/>
          <w:szCs w:val="24"/>
        </w:rPr>
        <w:t xml:space="preserve"> by Secretary Chelsea Larson. Fifteen of the 21 member institutions were in attendance: </w:t>
      </w:r>
    </w:p>
    <w:p w14:paraId="08B6F0C0" w14:textId="77777777" w:rsidR="00522EF1" w:rsidRDefault="00522EF1" w:rsidP="00B27807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4"/>
      </w:tblGrid>
      <w:tr w:rsidR="00522EF1" w:rsidRPr="00522EF1" w14:paraId="09C62638" w14:textId="77777777" w:rsidTr="0042146B">
        <w:trPr>
          <w:trHeight w:val="301"/>
        </w:trPr>
        <w:tc>
          <w:tcPr>
            <w:tcW w:w="4024" w:type="dxa"/>
            <w:noWrap/>
            <w:hideMark/>
          </w:tcPr>
          <w:p w14:paraId="5E194057" w14:textId="77777777" w:rsidR="00522EF1" w:rsidRPr="00522EF1" w:rsidRDefault="00522EF1" w:rsidP="00522EF1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522EF1">
              <w:rPr>
                <w:b/>
                <w:bCs/>
                <w:sz w:val="24"/>
                <w:szCs w:val="24"/>
              </w:rPr>
              <w:t>Member Institution</w:t>
            </w:r>
          </w:p>
        </w:tc>
      </w:tr>
      <w:tr w:rsidR="00522EF1" w:rsidRPr="00522EF1" w14:paraId="66CCD956" w14:textId="77777777" w:rsidTr="0042146B">
        <w:trPr>
          <w:trHeight w:val="301"/>
        </w:trPr>
        <w:tc>
          <w:tcPr>
            <w:tcW w:w="4024" w:type="dxa"/>
            <w:noWrap/>
            <w:hideMark/>
          </w:tcPr>
          <w:p w14:paraId="11B4F94E" w14:textId="77777777" w:rsidR="00522EF1" w:rsidRPr="00522EF1" w:rsidRDefault="00522EF1" w:rsidP="00522EF1">
            <w:pPr>
              <w:pStyle w:val="NoSpacing"/>
              <w:rPr>
                <w:sz w:val="24"/>
                <w:szCs w:val="24"/>
              </w:rPr>
            </w:pPr>
            <w:r w:rsidRPr="00522EF1">
              <w:rPr>
                <w:sz w:val="24"/>
                <w:szCs w:val="24"/>
              </w:rPr>
              <w:t>Bismarck State College</w:t>
            </w:r>
          </w:p>
        </w:tc>
      </w:tr>
      <w:tr w:rsidR="00522EF1" w:rsidRPr="00522EF1" w14:paraId="1FD93D6C" w14:textId="77777777" w:rsidTr="0042146B">
        <w:trPr>
          <w:trHeight w:val="301"/>
        </w:trPr>
        <w:tc>
          <w:tcPr>
            <w:tcW w:w="4024" w:type="dxa"/>
            <w:noWrap/>
            <w:hideMark/>
          </w:tcPr>
          <w:p w14:paraId="5BBA9454" w14:textId="77777777" w:rsidR="00522EF1" w:rsidRPr="00522EF1" w:rsidRDefault="00522EF1" w:rsidP="00522EF1">
            <w:pPr>
              <w:pStyle w:val="NoSpacing"/>
              <w:rPr>
                <w:sz w:val="24"/>
                <w:szCs w:val="24"/>
              </w:rPr>
            </w:pPr>
            <w:r w:rsidRPr="00522EF1">
              <w:rPr>
                <w:sz w:val="24"/>
                <w:szCs w:val="24"/>
              </w:rPr>
              <w:t>Dakota College at Bottineau</w:t>
            </w:r>
          </w:p>
        </w:tc>
      </w:tr>
      <w:tr w:rsidR="00522EF1" w:rsidRPr="00522EF1" w14:paraId="2932E418" w14:textId="77777777" w:rsidTr="0042146B">
        <w:trPr>
          <w:trHeight w:val="301"/>
        </w:trPr>
        <w:tc>
          <w:tcPr>
            <w:tcW w:w="4024" w:type="dxa"/>
            <w:noWrap/>
            <w:hideMark/>
          </w:tcPr>
          <w:p w14:paraId="6C162914" w14:textId="77777777" w:rsidR="00522EF1" w:rsidRPr="00522EF1" w:rsidRDefault="00522EF1" w:rsidP="00522EF1">
            <w:pPr>
              <w:pStyle w:val="NoSpacing"/>
              <w:rPr>
                <w:sz w:val="24"/>
                <w:szCs w:val="24"/>
              </w:rPr>
            </w:pPr>
            <w:r w:rsidRPr="00522EF1">
              <w:rPr>
                <w:sz w:val="24"/>
                <w:szCs w:val="24"/>
              </w:rPr>
              <w:t>Dickinson State University</w:t>
            </w:r>
          </w:p>
        </w:tc>
      </w:tr>
      <w:tr w:rsidR="00522EF1" w:rsidRPr="00522EF1" w14:paraId="67A43561" w14:textId="77777777" w:rsidTr="0042146B">
        <w:trPr>
          <w:trHeight w:val="301"/>
        </w:trPr>
        <w:tc>
          <w:tcPr>
            <w:tcW w:w="4024" w:type="dxa"/>
            <w:noWrap/>
            <w:hideMark/>
          </w:tcPr>
          <w:p w14:paraId="20654210" w14:textId="77777777" w:rsidR="00522EF1" w:rsidRPr="00522EF1" w:rsidRDefault="00522EF1" w:rsidP="00522EF1">
            <w:pPr>
              <w:pStyle w:val="NoSpacing"/>
              <w:rPr>
                <w:sz w:val="24"/>
                <w:szCs w:val="24"/>
              </w:rPr>
            </w:pPr>
            <w:r w:rsidRPr="00522EF1">
              <w:rPr>
                <w:sz w:val="24"/>
                <w:szCs w:val="24"/>
              </w:rPr>
              <w:t>Lake Region State College</w:t>
            </w:r>
          </w:p>
        </w:tc>
      </w:tr>
      <w:tr w:rsidR="00522EF1" w:rsidRPr="00522EF1" w14:paraId="2D41883B" w14:textId="77777777" w:rsidTr="0042146B">
        <w:trPr>
          <w:trHeight w:val="301"/>
        </w:trPr>
        <w:tc>
          <w:tcPr>
            <w:tcW w:w="4024" w:type="dxa"/>
            <w:noWrap/>
            <w:hideMark/>
          </w:tcPr>
          <w:p w14:paraId="21A0B4B7" w14:textId="77777777" w:rsidR="00522EF1" w:rsidRPr="00522EF1" w:rsidRDefault="00522EF1" w:rsidP="00522EF1">
            <w:pPr>
              <w:pStyle w:val="NoSpacing"/>
              <w:rPr>
                <w:sz w:val="24"/>
                <w:szCs w:val="24"/>
              </w:rPr>
            </w:pPr>
            <w:r w:rsidRPr="00522EF1">
              <w:rPr>
                <w:sz w:val="24"/>
                <w:szCs w:val="24"/>
              </w:rPr>
              <w:t>Mayville State University</w:t>
            </w:r>
          </w:p>
        </w:tc>
      </w:tr>
      <w:tr w:rsidR="00522EF1" w:rsidRPr="00522EF1" w14:paraId="07299D02" w14:textId="77777777" w:rsidTr="0042146B">
        <w:trPr>
          <w:trHeight w:val="301"/>
        </w:trPr>
        <w:tc>
          <w:tcPr>
            <w:tcW w:w="4024" w:type="dxa"/>
            <w:noWrap/>
            <w:hideMark/>
          </w:tcPr>
          <w:p w14:paraId="4613F84E" w14:textId="77777777" w:rsidR="00522EF1" w:rsidRPr="00522EF1" w:rsidRDefault="00522EF1" w:rsidP="00522EF1">
            <w:pPr>
              <w:pStyle w:val="NoSpacing"/>
              <w:rPr>
                <w:sz w:val="24"/>
                <w:szCs w:val="24"/>
              </w:rPr>
            </w:pPr>
            <w:r w:rsidRPr="00522EF1">
              <w:rPr>
                <w:sz w:val="24"/>
                <w:szCs w:val="24"/>
              </w:rPr>
              <w:t>Minot State University</w:t>
            </w:r>
          </w:p>
        </w:tc>
      </w:tr>
      <w:tr w:rsidR="00522EF1" w:rsidRPr="00522EF1" w14:paraId="59D890C0" w14:textId="77777777" w:rsidTr="0042146B">
        <w:trPr>
          <w:trHeight w:val="301"/>
        </w:trPr>
        <w:tc>
          <w:tcPr>
            <w:tcW w:w="4024" w:type="dxa"/>
            <w:noWrap/>
            <w:hideMark/>
          </w:tcPr>
          <w:p w14:paraId="627912F1" w14:textId="77777777" w:rsidR="00522EF1" w:rsidRPr="00522EF1" w:rsidRDefault="00522EF1" w:rsidP="00522EF1">
            <w:pPr>
              <w:pStyle w:val="NoSpacing"/>
              <w:rPr>
                <w:sz w:val="24"/>
                <w:szCs w:val="24"/>
              </w:rPr>
            </w:pPr>
            <w:r w:rsidRPr="00522EF1">
              <w:rPr>
                <w:sz w:val="24"/>
                <w:szCs w:val="24"/>
              </w:rPr>
              <w:t xml:space="preserve">North Dakota State College of Science </w:t>
            </w:r>
          </w:p>
        </w:tc>
      </w:tr>
      <w:tr w:rsidR="00522EF1" w:rsidRPr="00522EF1" w14:paraId="0457C3FB" w14:textId="77777777" w:rsidTr="0042146B">
        <w:trPr>
          <w:trHeight w:val="301"/>
        </w:trPr>
        <w:tc>
          <w:tcPr>
            <w:tcW w:w="4024" w:type="dxa"/>
            <w:noWrap/>
            <w:hideMark/>
          </w:tcPr>
          <w:p w14:paraId="6435F07C" w14:textId="77777777" w:rsidR="00522EF1" w:rsidRPr="00522EF1" w:rsidRDefault="00522EF1" w:rsidP="00522EF1">
            <w:pPr>
              <w:pStyle w:val="NoSpacing"/>
              <w:rPr>
                <w:sz w:val="24"/>
                <w:szCs w:val="24"/>
              </w:rPr>
            </w:pPr>
            <w:r w:rsidRPr="00522EF1">
              <w:rPr>
                <w:sz w:val="24"/>
                <w:szCs w:val="24"/>
              </w:rPr>
              <w:t>North Dakota State University</w:t>
            </w:r>
          </w:p>
        </w:tc>
      </w:tr>
      <w:tr w:rsidR="00522EF1" w:rsidRPr="00522EF1" w14:paraId="2371A3FC" w14:textId="77777777" w:rsidTr="0042146B">
        <w:trPr>
          <w:trHeight w:val="301"/>
        </w:trPr>
        <w:tc>
          <w:tcPr>
            <w:tcW w:w="4024" w:type="dxa"/>
            <w:noWrap/>
            <w:hideMark/>
          </w:tcPr>
          <w:p w14:paraId="36061C1F" w14:textId="77777777" w:rsidR="00522EF1" w:rsidRPr="00522EF1" w:rsidRDefault="00522EF1" w:rsidP="00522EF1">
            <w:pPr>
              <w:pStyle w:val="NoSpacing"/>
              <w:rPr>
                <w:sz w:val="24"/>
                <w:szCs w:val="24"/>
              </w:rPr>
            </w:pPr>
            <w:r w:rsidRPr="00522EF1">
              <w:rPr>
                <w:sz w:val="24"/>
                <w:szCs w:val="24"/>
              </w:rPr>
              <w:t>Sitting Bull College</w:t>
            </w:r>
          </w:p>
        </w:tc>
      </w:tr>
      <w:tr w:rsidR="00522EF1" w:rsidRPr="00522EF1" w14:paraId="53AACAAD" w14:textId="77777777" w:rsidTr="0042146B">
        <w:trPr>
          <w:trHeight w:val="301"/>
        </w:trPr>
        <w:tc>
          <w:tcPr>
            <w:tcW w:w="4024" w:type="dxa"/>
            <w:noWrap/>
            <w:hideMark/>
          </w:tcPr>
          <w:p w14:paraId="59ACC267" w14:textId="77777777" w:rsidR="00522EF1" w:rsidRPr="00522EF1" w:rsidRDefault="00522EF1" w:rsidP="00522EF1">
            <w:pPr>
              <w:pStyle w:val="NoSpacing"/>
              <w:rPr>
                <w:sz w:val="24"/>
                <w:szCs w:val="24"/>
              </w:rPr>
            </w:pPr>
            <w:r w:rsidRPr="00522EF1">
              <w:rPr>
                <w:sz w:val="24"/>
                <w:szCs w:val="24"/>
              </w:rPr>
              <w:t>United Tribes Technical College</w:t>
            </w:r>
          </w:p>
        </w:tc>
      </w:tr>
      <w:tr w:rsidR="00522EF1" w:rsidRPr="00522EF1" w14:paraId="368888DF" w14:textId="77777777" w:rsidTr="0042146B">
        <w:trPr>
          <w:trHeight w:val="301"/>
        </w:trPr>
        <w:tc>
          <w:tcPr>
            <w:tcW w:w="4024" w:type="dxa"/>
            <w:noWrap/>
            <w:hideMark/>
          </w:tcPr>
          <w:p w14:paraId="5A2E1FD8" w14:textId="77777777" w:rsidR="00522EF1" w:rsidRPr="00522EF1" w:rsidRDefault="00522EF1" w:rsidP="00522EF1">
            <w:pPr>
              <w:pStyle w:val="NoSpacing"/>
              <w:rPr>
                <w:sz w:val="24"/>
                <w:szCs w:val="24"/>
              </w:rPr>
            </w:pPr>
            <w:r w:rsidRPr="00522EF1">
              <w:rPr>
                <w:sz w:val="24"/>
                <w:szCs w:val="24"/>
              </w:rPr>
              <w:t>University of Jamestown</w:t>
            </w:r>
          </w:p>
        </w:tc>
      </w:tr>
      <w:tr w:rsidR="00522EF1" w:rsidRPr="00522EF1" w14:paraId="6CC08F1C" w14:textId="77777777" w:rsidTr="0042146B">
        <w:trPr>
          <w:trHeight w:val="301"/>
        </w:trPr>
        <w:tc>
          <w:tcPr>
            <w:tcW w:w="4024" w:type="dxa"/>
            <w:noWrap/>
            <w:hideMark/>
          </w:tcPr>
          <w:p w14:paraId="2EF79FF7" w14:textId="77777777" w:rsidR="00522EF1" w:rsidRPr="00522EF1" w:rsidRDefault="00522EF1" w:rsidP="00522EF1">
            <w:pPr>
              <w:pStyle w:val="NoSpacing"/>
              <w:rPr>
                <w:sz w:val="24"/>
                <w:szCs w:val="24"/>
              </w:rPr>
            </w:pPr>
            <w:r w:rsidRPr="00522EF1">
              <w:rPr>
                <w:sz w:val="24"/>
                <w:szCs w:val="24"/>
              </w:rPr>
              <w:t>University of Mary-Bismarck</w:t>
            </w:r>
          </w:p>
        </w:tc>
      </w:tr>
      <w:tr w:rsidR="00522EF1" w:rsidRPr="00522EF1" w14:paraId="3876090F" w14:textId="77777777" w:rsidTr="0042146B">
        <w:trPr>
          <w:trHeight w:val="301"/>
        </w:trPr>
        <w:tc>
          <w:tcPr>
            <w:tcW w:w="4024" w:type="dxa"/>
            <w:noWrap/>
            <w:hideMark/>
          </w:tcPr>
          <w:p w14:paraId="323F10D8" w14:textId="77777777" w:rsidR="00522EF1" w:rsidRPr="00522EF1" w:rsidRDefault="00522EF1" w:rsidP="00522EF1">
            <w:pPr>
              <w:pStyle w:val="NoSpacing"/>
              <w:rPr>
                <w:sz w:val="24"/>
                <w:szCs w:val="24"/>
              </w:rPr>
            </w:pPr>
            <w:r w:rsidRPr="00522EF1">
              <w:rPr>
                <w:sz w:val="24"/>
                <w:szCs w:val="24"/>
              </w:rPr>
              <w:t>University of North Dakota</w:t>
            </w:r>
          </w:p>
        </w:tc>
      </w:tr>
      <w:tr w:rsidR="00522EF1" w:rsidRPr="00522EF1" w14:paraId="5B5488CE" w14:textId="77777777" w:rsidTr="0042146B">
        <w:trPr>
          <w:trHeight w:val="301"/>
        </w:trPr>
        <w:tc>
          <w:tcPr>
            <w:tcW w:w="4024" w:type="dxa"/>
            <w:noWrap/>
            <w:hideMark/>
          </w:tcPr>
          <w:p w14:paraId="23464F14" w14:textId="77777777" w:rsidR="00522EF1" w:rsidRPr="00522EF1" w:rsidRDefault="00522EF1" w:rsidP="00522EF1">
            <w:pPr>
              <w:pStyle w:val="NoSpacing"/>
              <w:rPr>
                <w:sz w:val="24"/>
                <w:szCs w:val="24"/>
              </w:rPr>
            </w:pPr>
            <w:r w:rsidRPr="00522EF1">
              <w:rPr>
                <w:sz w:val="24"/>
                <w:szCs w:val="24"/>
              </w:rPr>
              <w:t>Valley City State University</w:t>
            </w:r>
          </w:p>
        </w:tc>
      </w:tr>
      <w:tr w:rsidR="00522EF1" w:rsidRPr="00522EF1" w14:paraId="11B149E3" w14:textId="77777777" w:rsidTr="0042146B">
        <w:trPr>
          <w:trHeight w:val="301"/>
        </w:trPr>
        <w:tc>
          <w:tcPr>
            <w:tcW w:w="4024" w:type="dxa"/>
            <w:noWrap/>
            <w:hideMark/>
          </w:tcPr>
          <w:p w14:paraId="55113F2B" w14:textId="77777777" w:rsidR="00522EF1" w:rsidRPr="00522EF1" w:rsidRDefault="00522EF1" w:rsidP="00522EF1">
            <w:pPr>
              <w:pStyle w:val="NoSpacing"/>
              <w:rPr>
                <w:sz w:val="24"/>
                <w:szCs w:val="24"/>
              </w:rPr>
            </w:pPr>
            <w:r w:rsidRPr="00522EF1">
              <w:rPr>
                <w:sz w:val="24"/>
                <w:szCs w:val="24"/>
              </w:rPr>
              <w:t>Williston State College</w:t>
            </w:r>
          </w:p>
        </w:tc>
      </w:tr>
    </w:tbl>
    <w:p w14:paraId="52A2847C" w14:textId="6D3EB776" w:rsidR="00522EF1" w:rsidRDefault="00522EF1" w:rsidP="00B27807">
      <w:pPr>
        <w:pStyle w:val="NoSpacing"/>
        <w:rPr>
          <w:sz w:val="24"/>
          <w:szCs w:val="24"/>
        </w:rPr>
      </w:pPr>
    </w:p>
    <w:p w14:paraId="1523FC6F" w14:textId="7FE42D0C" w:rsidR="0042146B" w:rsidRDefault="00392B3F" w:rsidP="00B278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Quorum reached</w:t>
      </w:r>
      <w:r w:rsidR="0042146B">
        <w:rPr>
          <w:sz w:val="24"/>
          <w:szCs w:val="24"/>
        </w:rPr>
        <w:t>.</w:t>
      </w:r>
      <w:r w:rsidR="007B1411">
        <w:rPr>
          <w:sz w:val="24"/>
          <w:szCs w:val="24"/>
        </w:rPr>
        <w:t xml:space="preserve">  </w:t>
      </w:r>
      <w:r w:rsidR="0042146B">
        <w:rPr>
          <w:sz w:val="24"/>
          <w:szCs w:val="24"/>
        </w:rPr>
        <w:t xml:space="preserve">The following associate members were also present: </w:t>
      </w:r>
    </w:p>
    <w:p w14:paraId="6FA1287B" w14:textId="77777777" w:rsidR="007B1411" w:rsidRDefault="007B1411" w:rsidP="00B27807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0"/>
      </w:tblGrid>
      <w:tr w:rsidR="0042146B" w:rsidRPr="0042146B" w14:paraId="09B7A3CE" w14:textId="77777777" w:rsidTr="0042146B">
        <w:trPr>
          <w:trHeight w:val="300"/>
        </w:trPr>
        <w:tc>
          <w:tcPr>
            <w:tcW w:w="4080" w:type="dxa"/>
            <w:noWrap/>
            <w:hideMark/>
          </w:tcPr>
          <w:p w14:paraId="5F16D35E" w14:textId="77777777" w:rsidR="0042146B" w:rsidRPr="0042146B" w:rsidRDefault="0042146B" w:rsidP="0042146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42146B">
              <w:rPr>
                <w:b/>
                <w:bCs/>
                <w:sz w:val="24"/>
                <w:szCs w:val="24"/>
              </w:rPr>
              <w:t>Associate Members (non-voting)</w:t>
            </w:r>
          </w:p>
        </w:tc>
      </w:tr>
      <w:tr w:rsidR="0042146B" w:rsidRPr="0042146B" w14:paraId="423E9DD2" w14:textId="77777777" w:rsidTr="0042146B">
        <w:trPr>
          <w:trHeight w:val="315"/>
        </w:trPr>
        <w:tc>
          <w:tcPr>
            <w:tcW w:w="4080" w:type="dxa"/>
            <w:noWrap/>
            <w:hideMark/>
          </w:tcPr>
          <w:p w14:paraId="6513C377" w14:textId="77777777" w:rsidR="0042146B" w:rsidRPr="0042146B" w:rsidRDefault="0042146B" w:rsidP="0042146B">
            <w:pPr>
              <w:pStyle w:val="NoSpacing"/>
              <w:rPr>
                <w:sz w:val="24"/>
                <w:szCs w:val="24"/>
              </w:rPr>
            </w:pPr>
            <w:r w:rsidRPr="0042146B">
              <w:rPr>
                <w:sz w:val="24"/>
                <w:szCs w:val="24"/>
              </w:rPr>
              <w:t>Bank of North Dakota</w:t>
            </w:r>
          </w:p>
        </w:tc>
      </w:tr>
      <w:tr w:rsidR="0042146B" w:rsidRPr="0042146B" w14:paraId="70863A58" w14:textId="77777777" w:rsidTr="0042146B">
        <w:trPr>
          <w:trHeight w:val="315"/>
        </w:trPr>
        <w:tc>
          <w:tcPr>
            <w:tcW w:w="4080" w:type="dxa"/>
            <w:noWrap/>
            <w:hideMark/>
          </w:tcPr>
          <w:p w14:paraId="77396936" w14:textId="77777777" w:rsidR="0042146B" w:rsidRPr="0042146B" w:rsidRDefault="0042146B" w:rsidP="0042146B">
            <w:pPr>
              <w:pStyle w:val="NoSpacing"/>
              <w:rPr>
                <w:sz w:val="24"/>
                <w:szCs w:val="24"/>
              </w:rPr>
            </w:pPr>
            <w:r w:rsidRPr="0042146B">
              <w:rPr>
                <w:sz w:val="24"/>
                <w:szCs w:val="24"/>
              </w:rPr>
              <w:t>NDUS – Core Technology Services</w:t>
            </w:r>
          </w:p>
        </w:tc>
      </w:tr>
      <w:tr w:rsidR="0042146B" w:rsidRPr="0042146B" w14:paraId="0DC1712F" w14:textId="77777777" w:rsidTr="0042146B">
        <w:trPr>
          <w:trHeight w:val="315"/>
        </w:trPr>
        <w:tc>
          <w:tcPr>
            <w:tcW w:w="4080" w:type="dxa"/>
            <w:noWrap/>
            <w:hideMark/>
          </w:tcPr>
          <w:p w14:paraId="68793A60" w14:textId="77777777" w:rsidR="0042146B" w:rsidRPr="0042146B" w:rsidRDefault="0042146B" w:rsidP="0042146B">
            <w:pPr>
              <w:pStyle w:val="NoSpacing"/>
              <w:rPr>
                <w:sz w:val="24"/>
                <w:szCs w:val="24"/>
              </w:rPr>
            </w:pPr>
            <w:r w:rsidRPr="0042146B">
              <w:rPr>
                <w:sz w:val="24"/>
                <w:szCs w:val="24"/>
              </w:rPr>
              <w:t>North Dakota University System</w:t>
            </w:r>
          </w:p>
        </w:tc>
      </w:tr>
      <w:tr w:rsidR="0042146B" w:rsidRPr="0042146B" w14:paraId="4DC7BB43" w14:textId="77777777" w:rsidTr="0042146B">
        <w:trPr>
          <w:trHeight w:val="315"/>
        </w:trPr>
        <w:tc>
          <w:tcPr>
            <w:tcW w:w="4080" w:type="dxa"/>
            <w:noWrap/>
            <w:hideMark/>
          </w:tcPr>
          <w:p w14:paraId="511FD8A9" w14:textId="77777777" w:rsidR="0042146B" w:rsidRPr="0042146B" w:rsidRDefault="0042146B" w:rsidP="0042146B">
            <w:pPr>
              <w:pStyle w:val="NoSpacing"/>
              <w:rPr>
                <w:sz w:val="24"/>
                <w:szCs w:val="24"/>
              </w:rPr>
            </w:pPr>
            <w:r w:rsidRPr="0042146B">
              <w:rPr>
                <w:sz w:val="24"/>
                <w:szCs w:val="24"/>
              </w:rPr>
              <w:t>Sallie Mae</w:t>
            </w:r>
          </w:p>
        </w:tc>
      </w:tr>
    </w:tbl>
    <w:p w14:paraId="00D1E3B7" w14:textId="77777777" w:rsidR="0042146B" w:rsidRDefault="0042146B" w:rsidP="00B27807">
      <w:pPr>
        <w:pStyle w:val="NoSpacing"/>
        <w:rPr>
          <w:sz w:val="24"/>
          <w:szCs w:val="24"/>
        </w:rPr>
      </w:pPr>
    </w:p>
    <w:p w14:paraId="3C26D7EF" w14:textId="1CD50C68" w:rsidR="00B27807" w:rsidRPr="009514FB" w:rsidRDefault="00392B3F" w:rsidP="00B27807">
      <w:pPr>
        <w:pStyle w:val="NoSpacing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Chris Meek </w:t>
      </w:r>
      <w:r w:rsidR="0042146B">
        <w:rPr>
          <w:sz w:val="24"/>
          <w:szCs w:val="24"/>
        </w:rPr>
        <w:t xml:space="preserve">moved to approve the minutes; </w:t>
      </w:r>
      <w:r>
        <w:rPr>
          <w:sz w:val="24"/>
          <w:szCs w:val="24"/>
        </w:rPr>
        <w:t>Linds</w:t>
      </w:r>
      <w:r w:rsidR="0042146B">
        <w:rPr>
          <w:sz w:val="24"/>
          <w:szCs w:val="24"/>
        </w:rPr>
        <w:t>e</w:t>
      </w:r>
      <w:r>
        <w:rPr>
          <w:sz w:val="24"/>
          <w:szCs w:val="24"/>
        </w:rPr>
        <w:t>y Benson</w:t>
      </w:r>
      <w:r w:rsidR="0042146B">
        <w:rPr>
          <w:sz w:val="24"/>
          <w:szCs w:val="24"/>
        </w:rPr>
        <w:t xml:space="preserve"> seconded; motion carried.</w:t>
      </w:r>
    </w:p>
    <w:p w14:paraId="3936C8A9" w14:textId="77777777" w:rsidR="00B27807" w:rsidRPr="001331B5" w:rsidRDefault="00B27807" w:rsidP="00B27807">
      <w:pPr>
        <w:pStyle w:val="NoSpacing"/>
        <w:rPr>
          <w:sz w:val="24"/>
          <w:szCs w:val="24"/>
        </w:rPr>
      </w:pPr>
    </w:p>
    <w:p w14:paraId="05BCD743" w14:textId="66749DA4" w:rsidR="00B27807" w:rsidRPr="009514FB" w:rsidRDefault="006265D4" w:rsidP="00B27807">
      <w:pPr>
        <w:pStyle w:val="NoSpacing"/>
        <w:rPr>
          <w:color w:val="FF0000"/>
          <w:sz w:val="24"/>
          <w:szCs w:val="24"/>
        </w:rPr>
      </w:pPr>
      <w:r w:rsidRPr="0042146B">
        <w:rPr>
          <w:b/>
          <w:sz w:val="24"/>
          <w:szCs w:val="24"/>
        </w:rPr>
        <w:lastRenderedPageBreak/>
        <w:t>Treasurer’s Report</w:t>
      </w:r>
      <w:r w:rsidR="009514FB">
        <w:rPr>
          <w:sz w:val="24"/>
          <w:szCs w:val="24"/>
        </w:rPr>
        <w:t xml:space="preserve"> </w:t>
      </w:r>
      <w:r w:rsidR="005B20A5">
        <w:rPr>
          <w:sz w:val="24"/>
          <w:szCs w:val="24"/>
        </w:rPr>
        <w:t>–</w:t>
      </w:r>
      <w:r w:rsidR="00392B3F">
        <w:rPr>
          <w:sz w:val="24"/>
          <w:szCs w:val="24"/>
        </w:rPr>
        <w:t xml:space="preserve"> Bethany</w:t>
      </w:r>
      <w:r w:rsidR="005B20A5">
        <w:rPr>
          <w:sz w:val="24"/>
          <w:szCs w:val="24"/>
        </w:rPr>
        <w:t xml:space="preserve"> </w:t>
      </w:r>
      <w:r w:rsidR="0042146B">
        <w:rPr>
          <w:sz w:val="24"/>
          <w:szCs w:val="24"/>
        </w:rPr>
        <w:t xml:space="preserve">Vincent, Treasurer, reported that </w:t>
      </w:r>
      <w:r w:rsidR="005B20A5">
        <w:rPr>
          <w:sz w:val="24"/>
          <w:szCs w:val="24"/>
        </w:rPr>
        <w:t xml:space="preserve">all </w:t>
      </w:r>
      <w:r w:rsidR="0042146B">
        <w:rPr>
          <w:sz w:val="24"/>
          <w:szCs w:val="24"/>
        </w:rPr>
        <w:t>21 member institutions have renewed as have 11</w:t>
      </w:r>
      <w:r w:rsidR="005B20A5">
        <w:rPr>
          <w:sz w:val="24"/>
          <w:szCs w:val="24"/>
        </w:rPr>
        <w:t xml:space="preserve"> associate members. H</w:t>
      </w:r>
      <w:r w:rsidR="0042146B">
        <w:rPr>
          <w:sz w:val="24"/>
          <w:szCs w:val="24"/>
        </w:rPr>
        <w:t xml:space="preserve">igh School Counselor Workshop </w:t>
      </w:r>
      <w:r w:rsidR="005B20A5">
        <w:rPr>
          <w:sz w:val="24"/>
          <w:szCs w:val="24"/>
        </w:rPr>
        <w:t>was moved to virtual</w:t>
      </w:r>
      <w:r w:rsidR="0042146B">
        <w:rPr>
          <w:sz w:val="24"/>
          <w:szCs w:val="24"/>
        </w:rPr>
        <w:t xml:space="preserve">, which eliminated the </w:t>
      </w:r>
      <w:r w:rsidR="005B20A5">
        <w:rPr>
          <w:sz w:val="24"/>
          <w:szCs w:val="24"/>
        </w:rPr>
        <w:t xml:space="preserve">registration fee. BND offered to donate $2000 that is normally for breakfast to scholarship fund. </w:t>
      </w:r>
      <w:r w:rsidR="0042146B">
        <w:rPr>
          <w:sz w:val="24"/>
          <w:szCs w:val="24"/>
        </w:rPr>
        <w:t xml:space="preserve">Thank you, BND! The </w:t>
      </w:r>
      <w:r w:rsidR="005B20A5">
        <w:rPr>
          <w:sz w:val="24"/>
          <w:szCs w:val="24"/>
        </w:rPr>
        <w:t>Board approved another $100 for scholarships to give 7 $300 schola</w:t>
      </w:r>
      <w:r w:rsidR="0042146B">
        <w:rPr>
          <w:sz w:val="24"/>
          <w:szCs w:val="24"/>
        </w:rPr>
        <w:t xml:space="preserve">rships in April for 2021-22. Five scholarships were awarded </w:t>
      </w:r>
      <w:r w:rsidR="005B20A5">
        <w:rPr>
          <w:sz w:val="24"/>
          <w:szCs w:val="24"/>
        </w:rPr>
        <w:t xml:space="preserve">last year. </w:t>
      </w:r>
      <w:r w:rsidR="0042146B">
        <w:rPr>
          <w:sz w:val="24"/>
          <w:szCs w:val="24"/>
        </w:rPr>
        <w:t xml:space="preserve">All State of ND filings are current. </w:t>
      </w:r>
      <w:r w:rsidR="005B20A5">
        <w:rPr>
          <w:sz w:val="24"/>
          <w:szCs w:val="24"/>
        </w:rPr>
        <w:t>Scott moved to approve</w:t>
      </w:r>
      <w:r w:rsidR="0042146B">
        <w:rPr>
          <w:sz w:val="24"/>
          <w:szCs w:val="24"/>
        </w:rPr>
        <w:t xml:space="preserve"> Treasurer’s report; </w:t>
      </w:r>
      <w:r w:rsidR="005B20A5">
        <w:rPr>
          <w:sz w:val="24"/>
          <w:szCs w:val="24"/>
        </w:rPr>
        <w:t>Karrie Huber</w:t>
      </w:r>
      <w:r w:rsidR="0042146B">
        <w:rPr>
          <w:sz w:val="24"/>
          <w:szCs w:val="24"/>
        </w:rPr>
        <w:t xml:space="preserve"> seconded; motion carried.</w:t>
      </w:r>
    </w:p>
    <w:p w14:paraId="389ACCFA" w14:textId="77777777" w:rsidR="00B27807" w:rsidRPr="001331B5" w:rsidRDefault="00B27807" w:rsidP="00B27807">
      <w:pPr>
        <w:pStyle w:val="NoSpacing"/>
        <w:rPr>
          <w:sz w:val="24"/>
          <w:szCs w:val="24"/>
        </w:rPr>
      </w:pPr>
    </w:p>
    <w:p w14:paraId="25B67008" w14:textId="2916895B" w:rsidR="00B27807" w:rsidRPr="0042146B" w:rsidRDefault="006265D4" w:rsidP="00B27807">
      <w:pPr>
        <w:pStyle w:val="NoSpacing"/>
        <w:rPr>
          <w:b/>
          <w:color w:val="FF0000"/>
          <w:sz w:val="24"/>
          <w:szCs w:val="24"/>
        </w:rPr>
      </w:pPr>
      <w:r w:rsidRPr="0042146B">
        <w:rPr>
          <w:b/>
          <w:sz w:val="24"/>
          <w:szCs w:val="24"/>
        </w:rPr>
        <w:t>Committee Reports</w:t>
      </w:r>
      <w:r w:rsidR="00410039" w:rsidRPr="0042146B">
        <w:rPr>
          <w:b/>
          <w:sz w:val="24"/>
          <w:szCs w:val="24"/>
        </w:rPr>
        <w:t xml:space="preserve"> </w:t>
      </w:r>
    </w:p>
    <w:p w14:paraId="23484DFF" w14:textId="00FD126F" w:rsidR="006265D4" w:rsidRPr="001331B5" w:rsidRDefault="006265D4" w:rsidP="00B27807">
      <w:pPr>
        <w:pStyle w:val="NoSpacing"/>
        <w:rPr>
          <w:sz w:val="24"/>
          <w:szCs w:val="24"/>
        </w:rPr>
      </w:pPr>
    </w:p>
    <w:p w14:paraId="00FB0AAB" w14:textId="46FBAD32" w:rsidR="001F1114" w:rsidRDefault="006265D4" w:rsidP="0042146B">
      <w:pPr>
        <w:pStyle w:val="NoSpacing"/>
        <w:ind w:left="720"/>
        <w:rPr>
          <w:sz w:val="24"/>
          <w:szCs w:val="24"/>
        </w:rPr>
      </w:pPr>
      <w:r w:rsidRPr="0042146B">
        <w:rPr>
          <w:b/>
          <w:sz w:val="24"/>
          <w:szCs w:val="24"/>
        </w:rPr>
        <w:t>Nominations</w:t>
      </w:r>
      <w:r w:rsidRPr="001331B5">
        <w:rPr>
          <w:sz w:val="24"/>
          <w:szCs w:val="24"/>
        </w:rPr>
        <w:t xml:space="preserve">: </w:t>
      </w:r>
      <w:r w:rsidR="0042146B">
        <w:rPr>
          <w:sz w:val="24"/>
          <w:szCs w:val="24"/>
        </w:rPr>
        <w:t xml:space="preserve">President Pritchert </w:t>
      </w:r>
      <w:r w:rsidR="001F1114">
        <w:rPr>
          <w:sz w:val="24"/>
          <w:szCs w:val="24"/>
        </w:rPr>
        <w:t xml:space="preserve">reported that the electronic ballot was held in April and positions have been filled as follows: </w:t>
      </w:r>
    </w:p>
    <w:p w14:paraId="0EB9BAB0" w14:textId="766604AC" w:rsidR="001F1114" w:rsidRDefault="005B20A5" w:rsidP="0042146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Chris Meek</w:t>
      </w:r>
      <w:r w:rsidR="001F1114">
        <w:rPr>
          <w:sz w:val="24"/>
          <w:szCs w:val="24"/>
        </w:rPr>
        <w:t xml:space="preserve"> - P</w:t>
      </w:r>
      <w:r>
        <w:rPr>
          <w:sz w:val="24"/>
          <w:szCs w:val="24"/>
        </w:rPr>
        <w:t xml:space="preserve">ast </w:t>
      </w:r>
      <w:r w:rsidR="001F1114">
        <w:rPr>
          <w:sz w:val="24"/>
          <w:szCs w:val="24"/>
        </w:rPr>
        <w:t>P</w:t>
      </w:r>
      <w:r>
        <w:rPr>
          <w:sz w:val="24"/>
          <w:szCs w:val="24"/>
        </w:rPr>
        <w:t>resident</w:t>
      </w:r>
    </w:p>
    <w:p w14:paraId="1EB08F2F" w14:textId="77777777" w:rsidR="001F1114" w:rsidRDefault="005B20A5" w:rsidP="0042146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Judy </w:t>
      </w:r>
      <w:r w:rsidR="001F1114">
        <w:rPr>
          <w:sz w:val="24"/>
          <w:szCs w:val="24"/>
        </w:rPr>
        <w:t>Hager – P</w:t>
      </w:r>
      <w:r>
        <w:rPr>
          <w:sz w:val="24"/>
          <w:szCs w:val="24"/>
        </w:rPr>
        <w:t>res</w:t>
      </w:r>
      <w:r w:rsidR="001F1114">
        <w:rPr>
          <w:sz w:val="24"/>
          <w:szCs w:val="24"/>
        </w:rPr>
        <w:t>ident-Elect</w:t>
      </w:r>
    </w:p>
    <w:p w14:paraId="0A42C7F2" w14:textId="161C5A2A" w:rsidR="001F1114" w:rsidRDefault="005B20A5" w:rsidP="0042146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Bethany </w:t>
      </w:r>
      <w:r w:rsidR="001F1114">
        <w:rPr>
          <w:sz w:val="24"/>
          <w:szCs w:val="24"/>
        </w:rPr>
        <w:t xml:space="preserve">Vincent – </w:t>
      </w:r>
      <w:r>
        <w:rPr>
          <w:sz w:val="24"/>
          <w:szCs w:val="24"/>
        </w:rPr>
        <w:t>Treasurer</w:t>
      </w:r>
    </w:p>
    <w:p w14:paraId="65FB6F29" w14:textId="77777777" w:rsidR="001F1114" w:rsidRDefault="005B20A5" w:rsidP="001F111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Chelsea </w:t>
      </w:r>
      <w:r w:rsidR="001F1114">
        <w:rPr>
          <w:sz w:val="24"/>
          <w:szCs w:val="24"/>
        </w:rPr>
        <w:t>Larson – Secretary</w:t>
      </w:r>
    </w:p>
    <w:p w14:paraId="2C01EF24" w14:textId="50236495" w:rsidR="001F1114" w:rsidRDefault="001F1114" w:rsidP="001F111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Amanda Woidyla - Associate at L</w:t>
      </w:r>
      <w:r w:rsidR="005B20A5">
        <w:rPr>
          <w:sz w:val="24"/>
          <w:szCs w:val="24"/>
        </w:rPr>
        <w:t xml:space="preserve">arge </w:t>
      </w:r>
    </w:p>
    <w:p w14:paraId="30056E46" w14:textId="77777777" w:rsidR="001F1114" w:rsidRDefault="001F1114" w:rsidP="001F1114">
      <w:pPr>
        <w:pStyle w:val="NoSpacing"/>
        <w:ind w:left="720"/>
        <w:rPr>
          <w:sz w:val="24"/>
          <w:szCs w:val="24"/>
        </w:rPr>
      </w:pPr>
    </w:p>
    <w:p w14:paraId="07B8DF81" w14:textId="0B4C7500" w:rsidR="006265D4" w:rsidRDefault="001F1114" w:rsidP="001F111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Recognition was also given to </w:t>
      </w:r>
      <w:r w:rsidR="005B20A5">
        <w:rPr>
          <w:sz w:val="24"/>
          <w:szCs w:val="24"/>
        </w:rPr>
        <w:t>Kristi</w:t>
      </w:r>
      <w:r>
        <w:rPr>
          <w:sz w:val="24"/>
          <w:szCs w:val="24"/>
        </w:rPr>
        <w:t>e Myers for 30 Y</w:t>
      </w:r>
      <w:r w:rsidR="005B20A5">
        <w:rPr>
          <w:sz w:val="24"/>
          <w:szCs w:val="24"/>
        </w:rPr>
        <w:t>ears</w:t>
      </w:r>
      <w:r>
        <w:rPr>
          <w:sz w:val="24"/>
          <w:szCs w:val="24"/>
        </w:rPr>
        <w:t xml:space="preserve"> of Service</w:t>
      </w:r>
      <w:r w:rsidR="005B20A5">
        <w:rPr>
          <w:sz w:val="24"/>
          <w:szCs w:val="24"/>
        </w:rPr>
        <w:t xml:space="preserve">. Crystal Tangsrud </w:t>
      </w:r>
      <w:r>
        <w:rPr>
          <w:sz w:val="24"/>
          <w:szCs w:val="24"/>
        </w:rPr>
        <w:t xml:space="preserve">was awarded </w:t>
      </w:r>
      <w:r w:rsidR="005B20A5">
        <w:rPr>
          <w:sz w:val="24"/>
          <w:szCs w:val="24"/>
        </w:rPr>
        <w:t xml:space="preserve">Rookie of the Year. Thank you, Crystal! </w:t>
      </w:r>
      <w:r>
        <w:rPr>
          <w:sz w:val="24"/>
          <w:szCs w:val="24"/>
        </w:rPr>
        <w:t xml:space="preserve">Marcia also thanked </w:t>
      </w:r>
      <w:r w:rsidR="005B20A5">
        <w:rPr>
          <w:sz w:val="24"/>
          <w:szCs w:val="24"/>
        </w:rPr>
        <w:t xml:space="preserve">Karrie </w:t>
      </w:r>
      <w:r>
        <w:rPr>
          <w:sz w:val="24"/>
          <w:szCs w:val="24"/>
        </w:rPr>
        <w:t xml:space="preserve">Huber </w:t>
      </w:r>
      <w:r w:rsidR="005B20A5">
        <w:rPr>
          <w:sz w:val="24"/>
          <w:szCs w:val="24"/>
        </w:rPr>
        <w:t xml:space="preserve">for working on this committee. </w:t>
      </w:r>
    </w:p>
    <w:p w14:paraId="311354A0" w14:textId="4DA25DF5" w:rsidR="005B20A5" w:rsidRDefault="005B20A5" w:rsidP="00B27807">
      <w:pPr>
        <w:pStyle w:val="NoSpacing"/>
        <w:rPr>
          <w:sz w:val="24"/>
          <w:szCs w:val="24"/>
        </w:rPr>
      </w:pPr>
    </w:p>
    <w:p w14:paraId="722ED463" w14:textId="2A575E23" w:rsidR="005B20A5" w:rsidRPr="00D54748" w:rsidRDefault="001F1114" w:rsidP="001F1114">
      <w:pPr>
        <w:pStyle w:val="NoSpacing"/>
        <w:ind w:left="720"/>
        <w:rPr>
          <w:color w:val="FF0000"/>
          <w:sz w:val="24"/>
          <w:szCs w:val="24"/>
        </w:rPr>
      </w:pPr>
      <w:r>
        <w:rPr>
          <w:sz w:val="24"/>
          <w:szCs w:val="24"/>
        </w:rPr>
        <w:t>Members were reminded to s</w:t>
      </w:r>
      <w:r w:rsidR="005B20A5">
        <w:rPr>
          <w:sz w:val="24"/>
          <w:szCs w:val="24"/>
        </w:rPr>
        <w:t>end committee membership to Crystal</w:t>
      </w:r>
      <w:r>
        <w:rPr>
          <w:sz w:val="24"/>
          <w:szCs w:val="24"/>
        </w:rPr>
        <w:t xml:space="preserve"> Tangsrud. The question was also raised as to how the previous conference committee membership should be handled. N</w:t>
      </w:r>
      <w:r w:rsidR="005B20A5">
        <w:rPr>
          <w:sz w:val="24"/>
          <w:szCs w:val="24"/>
        </w:rPr>
        <w:t>ormally, c</w:t>
      </w:r>
      <w:r>
        <w:rPr>
          <w:sz w:val="24"/>
          <w:szCs w:val="24"/>
        </w:rPr>
        <w:t xml:space="preserve">onference committee members </w:t>
      </w:r>
      <w:r w:rsidR="005B20A5">
        <w:rPr>
          <w:sz w:val="24"/>
          <w:szCs w:val="24"/>
        </w:rPr>
        <w:t xml:space="preserve">would move to another committee. </w:t>
      </w:r>
    </w:p>
    <w:p w14:paraId="3A1E4082" w14:textId="3EBB3DD1" w:rsidR="006265D4" w:rsidRPr="001331B5" w:rsidRDefault="006265D4" w:rsidP="00B27807">
      <w:pPr>
        <w:pStyle w:val="NoSpacing"/>
        <w:rPr>
          <w:sz w:val="24"/>
          <w:szCs w:val="24"/>
        </w:rPr>
      </w:pPr>
    </w:p>
    <w:p w14:paraId="303F3F09" w14:textId="1EB5C85C" w:rsidR="006265D4" w:rsidRPr="001331B5" w:rsidRDefault="006265D4" w:rsidP="001F1114">
      <w:pPr>
        <w:pStyle w:val="NoSpacing"/>
        <w:ind w:left="720"/>
        <w:rPr>
          <w:sz w:val="24"/>
          <w:szCs w:val="24"/>
        </w:rPr>
      </w:pPr>
      <w:r w:rsidRPr="001F1114">
        <w:rPr>
          <w:b/>
          <w:sz w:val="24"/>
          <w:szCs w:val="24"/>
        </w:rPr>
        <w:t>Conference 20</w:t>
      </w:r>
      <w:r w:rsidR="00D54748" w:rsidRPr="001F1114">
        <w:rPr>
          <w:b/>
          <w:sz w:val="24"/>
          <w:szCs w:val="24"/>
        </w:rPr>
        <w:t>20</w:t>
      </w:r>
      <w:r w:rsidRPr="001F1114">
        <w:rPr>
          <w:b/>
          <w:sz w:val="24"/>
          <w:szCs w:val="24"/>
        </w:rPr>
        <w:t>:</w:t>
      </w:r>
      <w:r w:rsidRPr="001331B5">
        <w:rPr>
          <w:sz w:val="24"/>
          <w:szCs w:val="24"/>
        </w:rPr>
        <w:t xml:space="preserve"> </w:t>
      </w:r>
      <w:r w:rsidR="00D54748">
        <w:rPr>
          <w:sz w:val="24"/>
          <w:szCs w:val="24"/>
        </w:rPr>
        <w:t>Lindsey Benson, chair</w:t>
      </w:r>
      <w:r w:rsidR="005B20A5">
        <w:rPr>
          <w:sz w:val="24"/>
          <w:szCs w:val="24"/>
        </w:rPr>
        <w:t xml:space="preserve"> – 2021 – The Grand in </w:t>
      </w:r>
      <w:r w:rsidR="001F1114">
        <w:rPr>
          <w:sz w:val="24"/>
          <w:szCs w:val="24"/>
        </w:rPr>
        <w:t>Minot</w:t>
      </w:r>
      <w:r w:rsidR="005B20A5">
        <w:rPr>
          <w:sz w:val="24"/>
          <w:szCs w:val="24"/>
        </w:rPr>
        <w:t xml:space="preserve"> </w:t>
      </w:r>
      <w:r w:rsidR="001F1114">
        <w:rPr>
          <w:sz w:val="24"/>
          <w:szCs w:val="24"/>
        </w:rPr>
        <w:t xml:space="preserve">has been </w:t>
      </w:r>
      <w:r w:rsidR="005B20A5">
        <w:rPr>
          <w:sz w:val="24"/>
          <w:szCs w:val="24"/>
        </w:rPr>
        <w:t xml:space="preserve">booked </w:t>
      </w:r>
      <w:r w:rsidR="001F1114">
        <w:rPr>
          <w:sz w:val="24"/>
          <w:szCs w:val="24"/>
        </w:rPr>
        <w:t xml:space="preserve">for </w:t>
      </w:r>
      <w:r w:rsidR="005B20A5">
        <w:rPr>
          <w:sz w:val="24"/>
          <w:szCs w:val="24"/>
        </w:rPr>
        <w:t xml:space="preserve">4/14-4/16. </w:t>
      </w:r>
      <w:r w:rsidR="001F1114">
        <w:rPr>
          <w:sz w:val="24"/>
          <w:szCs w:val="24"/>
        </w:rPr>
        <w:t>The group discussed whether to m</w:t>
      </w:r>
      <w:r w:rsidR="005B20A5">
        <w:rPr>
          <w:sz w:val="24"/>
          <w:szCs w:val="24"/>
        </w:rPr>
        <w:t>ove forward with planning</w:t>
      </w:r>
      <w:r w:rsidR="001F1114">
        <w:rPr>
          <w:sz w:val="24"/>
          <w:szCs w:val="24"/>
        </w:rPr>
        <w:t xml:space="preserve"> an in-person or a virtual event since we are u</w:t>
      </w:r>
      <w:r w:rsidR="005B20A5">
        <w:rPr>
          <w:sz w:val="24"/>
          <w:szCs w:val="24"/>
        </w:rPr>
        <w:t>nsure what April will look like</w:t>
      </w:r>
      <w:r w:rsidR="001F1114">
        <w:rPr>
          <w:sz w:val="24"/>
          <w:szCs w:val="24"/>
        </w:rPr>
        <w:t>, due to COVID</w:t>
      </w:r>
      <w:r w:rsidR="005B20A5">
        <w:rPr>
          <w:sz w:val="24"/>
          <w:szCs w:val="24"/>
        </w:rPr>
        <w:t xml:space="preserve">. Tonya Critz is co-chair. </w:t>
      </w:r>
      <w:r w:rsidR="001F1114">
        <w:rPr>
          <w:sz w:val="24"/>
          <w:szCs w:val="24"/>
        </w:rPr>
        <w:t xml:space="preserve">In addition, 2022 is a </w:t>
      </w:r>
      <w:r w:rsidR="005B20A5">
        <w:rPr>
          <w:sz w:val="24"/>
          <w:szCs w:val="24"/>
        </w:rPr>
        <w:t>Members choice</w:t>
      </w:r>
      <w:r w:rsidR="001F1114">
        <w:rPr>
          <w:sz w:val="24"/>
          <w:szCs w:val="24"/>
        </w:rPr>
        <w:t xml:space="preserve"> year. To discuss further under New Business. Bethany reminded the group that the prior conference committee should present</w:t>
      </w:r>
      <w:r w:rsidR="00C57B2E">
        <w:rPr>
          <w:sz w:val="24"/>
          <w:szCs w:val="24"/>
        </w:rPr>
        <w:t>.</w:t>
      </w:r>
      <w:r w:rsidR="001F1114">
        <w:rPr>
          <w:sz w:val="24"/>
          <w:szCs w:val="24"/>
        </w:rPr>
        <w:t xml:space="preserve"> Chelsea Larson indicated that only a small expense was incurred prior to canceling the 2020 conference t</w:t>
      </w:r>
      <w:r w:rsidR="008275A8">
        <w:rPr>
          <w:sz w:val="24"/>
          <w:szCs w:val="24"/>
        </w:rPr>
        <w:t>o have been held in Grand Forks in April 2020.</w:t>
      </w:r>
      <w:r w:rsidR="001F1114">
        <w:rPr>
          <w:sz w:val="24"/>
          <w:szCs w:val="24"/>
        </w:rPr>
        <w:t xml:space="preserve"> UND is willing to assist Minot with planning. </w:t>
      </w:r>
      <w:r w:rsidR="00C57B2E">
        <w:rPr>
          <w:sz w:val="24"/>
          <w:szCs w:val="24"/>
        </w:rPr>
        <w:t xml:space="preserve"> </w:t>
      </w:r>
    </w:p>
    <w:p w14:paraId="1A602271" w14:textId="69D8DDF5" w:rsidR="006265D4" w:rsidRPr="001331B5" w:rsidRDefault="006265D4" w:rsidP="00B27807">
      <w:pPr>
        <w:pStyle w:val="NoSpacing"/>
        <w:rPr>
          <w:sz w:val="24"/>
          <w:szCs w:val="24"/>
        </w:rPr>
      </w:pPr>
    </w:p>
    <w:p w14:paraId="3FC7F0EC" w14:textId="3ECE3713" w:rsidR="006265D4" w:rsidRPr="001331B5" w:rsidRDefault="00D54748" w:rsidP="008275A8">
      <w:pPr>
        <w:pStyle w:val="NoSpacing"/>
        <w:ind w:left="720"/>
        <w:rPr>
          <w:sz w:val="24"/>
          <w:szCs w:val="24"/>
        </w:rPr>
      </w:pPr>
      <w:r w:rsidRPr="008275A8">
        <w:rPr>
          <w:b/>
          <w:sz w:val="24"/>
          <w:szCs w:val="24"/>
        </w:rPr>
        <w:t>Awareness:</w:t>
      </w:r>
      <w:r>
        <w:rPr>
          <w:sz w:val="24"/>
          <w:szCs w:val="24"/>
        </w:rPr>
        <w:t xml:space="preserve"> Staci Holzheimer, chair</w:t>
      </w:r>
      <w:r w:rsidR="005B20A5">
        <w:rPr>
          <w:sz w:val="24"/>
          <w:szCs w:val="24"/>
        </w:rPr>
        <w:t xml:space="preserve"> – Minutes on website. </w:t>
      </w:r>
      <w:r w:rsidR="008275A8">
        <w:rPr>
          <w:sz w:val="24"/>
          <w:szCs w:val="24"/>
        </w:rPr>
        <w:t>Five</w:t>
      </w:r>
      <w:r w:rsidR="005B20A5">
        <w:rPr>
          <w:sz w:val="24"/>
          <w:szCs w:val="24"/>
        </w:rPr>
        <w:t xml:space="preserve"> scholarships </w:t>
      </w:r>
      <w:r w:rsidR="008275A8">
        <w:rPr>
          <w:sz w:val="24"/>
          <w:szCs w:val="24"/>
        </w:rPr>
        <w:t xml:space="preserve">were </w:t>
      </w:r>
      <w:r w:rsidR="005B20A5">
        <w:rPr>
          <w:sz w:val="24"/>
          <w:szCs w:val="24"/>
        </w:rPr>
        <w:t xml:space="preserve">awarded this </w:t>
      </w:r>
      <w:r w:rsidR="008275A8">
        <w:rPr>
          <w:sz w:val="24"/>
          <w:szCs w:val="24"/>
        </w:rPr>
        <w:t xml:space="preserve">year to students out of </w:t>
      </w:r>
      <w:r w:rsidR="005B20A5">
        <w:rPr>
          <w:sz w:val="24"/>
          <w:szCs w:val="24"/>
        </w:rPr>
        <w:t>389 students</w:t>
      </w:r>
      <w:r w:rsidR="008275A8">
        <w:rPr>
          <w:sz w:val="24"/>
          <w:szCs w:val="24"/>
        </w:rPr>
        <w:t xml:space="preserve"> who had</w:t>
      </w:r>
      <w:r w:rsidR="005B20A5">
        <w:rPr>
          <w:sz w:val="24"/>
          <w:szCs w:val="24"/>
        </w:rPr>
        <w:t xml:space="preserve"> ap</w:t>
      </w:r>
      <w:r w:rsidR="008275A8">
        <w:rPr>
          <w:sz w:val="24"/>
          <w:szCs w:val="24"/>
        </w:rPr>
        <w:t xml:space="preserve">plied for scholarships. </w:t>
      </w:r>
    </w:p>
    <w:p w14:paraId="1C63B255" w14:textId="630EEBE3" w:rsidR="006265D4" w:rsidRPr="001331B5" w:rsidRDefault="006265D4" w:rsidP="00B27807">
      <w:pPr>
        <w:pStyle w:val="NoSpacing"/>
        <w:rPr>
          <w:sz w:val="24"/>
          <w:szCs w:val="24"/>
        </w:rPr>
      </w:pPr>
    </w:p>
    <w:p w14:paraId="4E7C4698" w14:textId="0B50F9BB" w:rsidR="006265D4" w:rsidRPr="001331B5" w:rsidRDefault="006265D4" w:rsidP="008275A8">
      <w:pPr>
        <w:pStyle w:val="NoSpacing"/>
        <w:ind w:left="720"/>
        <w:rPr>
          <w:sz w:val="24"/>
          <w:szCs w:val="24"/>
        </w:rPr>
      </w:pPr>
      <w:r w:rsidRPr="008275A8">
        <w:rPr>
          <w:b/>
          <w:sz w:val="24"/>
          <w:szCs w:val="24"/>
        </w:rPr>
        <w:t>Awards &amp; Membership</w:t>
      </w:r>
      <w:r w:rsidRPr="001331B5">
        <w:rPr>
          <w:sz w:val="24"/>
          <w:szCs w:val="24"/>
        </w:rPr>
        <w:t xml:space="preserve">: </w:t>
      </w:r>
      <w:proofErr w:type="spellStart"/>
      <w:r w:rsidRPr="001331B5">
        <w:rPr>
          <w:sz w:val="24"/>
          <w:szCs w:val="24"/>
        </w:rPr>
        <w:t>JaLee</w:t>
      </w:r>
      <w:proofErr w:type="spellEnd"/>
      <w:r w:rsidRPr="001331B5">
        <w:rPr>
          <w:sz w:val="24"/>
          <w:szCs w:val="24"/>
        </w:rPr>
        <w:t xml:space="preserve"> </w:t>
      </w:r>
      <w:proofErr w:type="spellStart"/>
      <w:r w:rsidRPr="001331B5">
        <w:rPr>
          <w:sz w:val="24"/>
          <w:szCs w:val="24"/>
        </w:rPr>
        <w:t>Lynnes</w:t>
      </w:r>
      <w:proofErr w:type="spellEnd"/>
      <w:r w:rsidR="001C1B39" w:rsidRPr="001331B5">
        <w:rPr>
          <w:sz w:val="24"/>
          <w:szCs w:val="24"/>
        </w:rPr>
        <w:t xml:space="preserve"> &amp; Kristen </w:t>
      </w:r>
      <w:proofErr w:type="spellStart"/>
      <w:r w:rsidR="001C1B39" w:rsidRPr="001331B5">
        <w:rPr>
          <w:sz w:val="24"/>
          <w:szCs w:val="24"/>
        </w:rPr>
        <w:t>Kihle</w:t>
      </w:r>
      <w:proofErr w:type="spellEnd"/>
      <w:r w:rsidR="001C1B39" w:rsidRPr="001331B5">
        <w:rPr>
          <w:sz w:val="24"/>
          <w:szCs w:val="24"/>
        </w:rPr>
        <w:t>, co-chairs</w:t>
      </w:r>
      <w:r w:rsidR="005B20A5">
        <w:rPr>
          <w:sz w:val="24"/>
          <w:szCs w:val="24"/>
        </w:rPr>
        <w:t xml:space="preserve"> – Did not meet this year.</w:t>
      </w:r>
      <w:r w:rsidR="00C57B2E">
        <w:rPr>
          <w:sz w:val="24"/>
          <w:szCs w:val="24"/>
        </w:rPr>
        <w:t xml:space="preserve"> One member left from list</w:t>
      </w:r>
      <w:r w:rsidR="008275A8">
        <w:rPr>
          <w:sz w:val="24"/>
          <w:szCs w:val="24"/>
        </w:rPr>
        <w:t>; otherwise, membership is stable</w:t>
      </w:r>
      <w:r w:rsidR="00C57B2E">
        <w:rPr>
          <w:sz w:val="24"/>
          <w:szCs w:val="24"/>
        </w:rPr>
        <w:t xml:space="preserve">. </w:t>
      </w:r>
    </w:p>
    <w:p w14:paraId="0F42496F" w14:textId="3F7AE837" w:rsidR="001C1B39" w:rsidRPr="001331B5" w:rsidRDefault="001C1B39" w:rsidP="00B27807">
      <w:pPr>
        <w:pStyle w:val="NoSpacing"/>
        <w:rPr>
          <w:sz w:val="24"/>
          <w:szCs w:val="24"/>
        </w:rPr>
      </w:pPr>
    </w:p>
    <w:p w14:paraId="692B6D4E" w14:textId="1C7E3663" w:rsidR="001C1B39" w:rsidRPr="001331B5" w:rsidRDefault="001C1B39" w:rsidP="008275A8">
      <w:pPr>
        <w:pStyle w:val="NoSpacing"/>
        <w:ind w:left="720"/>
        <w:rPr>
          <w:sz w:val="24"/>
          <w:szCs w:val="24"/>
        </w:rPr>
      </w:pPr>
      <w:r w:rsidRPr="008275A8">
        <w:rPr>
          <w:b/>
          <w:sz w:val="24"/>
          <w:szCs w:val="24"/>
        </w:rPr>
        <w:t>Electronic I</w:t>
      </w:r>
      <w:r w:rsidR="00D54748" w:rsidRPr="008275A8">
        <w:rPr>
          <w:b/>
          <w:sz w:val="24"/>
          <w:szCs w:val="24"/>
        </w:rPr>
        <w:t>nitiatives:</w:t>
      </w:r>
      <w:r w:rsidR="00D54748">
        <w:rPr>
          <w:sz w:val="24"/>
          <w:szCs w:val="24"/>
        </w:rPr>
        <w:t xml:space="preserve"> Becky Gunn &amp; Crystal Tangsrud, co-</w:t>
      </w:r>
      <w:r w:rsidRPr="001331B5">
        <w:rPr>
          <w:sz w:val="24"/>
          <w:szCs w:val="24"/>
        </w:rPr>
        <w:t>chair</w:t>
      </w:r>
      <w:r w:rsidR="00D54748">
        <w:rPr>
          <w:sz w:val="24"/>
          <w:szCs w:val="24"/>
        </w:rPr>
        <w:t>s</w:t>
      </w:r>
      <w:r w:rsidR="00C57B2E">
        <w:rPr>
          <w:sz w:val="24"/>
          <w:szCs w:val="24"/>
        </w:rPr>
        <w:t xml:space="preserve"> –</w:t>
      </w:r>
      <w:r w:rsidR="008275A8">
        <w:rPr>
          <w:sz w:val="24"/>
          <w:szCs w:val="24"/>
        </w:rPr>
        <w:t xml:space="preserve"> Crystal indicated that m</w:t>
      </w:r>
      <w:r w:rsidR="00C57B2E">
        <w:rPr>
          <w:sz w:val="24"/>
          <w:szCs w:val="24"/>
        </w:rPr>
        <w:t xml:space="preserve">inutes </w:t>
      </w:r>
      <w:r w:rsidR="008275A8">
        <w:rPr>
          <w:sz w:val="24"/>
          <w:szCs w:val="24"/>
        </w:rPr>
        <w:t xml:space="preserve">are </w:t>
      </w:r>
      <w:r w:rsidR="00C57B2E">
        <w:rPr>
          <w:sz w:val="24"/>
          <w:szCs w:val="24"/>
        </w:rPr>
        <w:t xml:space="preserve">available online. </w:t>
      </w:r>
      <w:r w:rsidR="008275A8">
        <w:rPr>
          <w:sz w:val="24"/>
          <w:szCs w:val="24"/>
        </w:rPr>
        <w:t>She reminded the group to s</w:t>
      </w:r>
      <w:r w:rsidR="00C57B2E">
        <w:rPr>
          <w:sz w:val="24"/>
          <w:szCs w:val="24"/>
        </w:rPr>
        <w:t xml:space="preserve">end any membership committee changes to Crystal. </w:t>
      </w:r>
      <w:r w:rsidR="008275A8">
        <w:rPr>
          <w:sz w:val="24"/>
          <w:szCs w:val="24"/>
        </w:rPr>
        <w:t>She also offered</w:t>
      </w:r>
      <w:r w:rsidR="00C57B2E">
        <w:rPr>
          <w:sz w:val="24"/>
          <w:szCs w:val="24"/>
        </w:rPr>
        <w:t xml:space="preserve"> partnership to </w:t>
      </w:r>
      <w:r w:rsidR="008275A8">
        <w:rPr>
          <w:sz w:val="24"/>
          <w:szCs w:val="24"/>
        </w:rPr>
        <w:t xml:space="preserve">the </w:t>
      </w:r>
      <w:r w:rsidR="00C57B2E">
        <w:rPr>
          <w:sz w:val="24"/>
          <w:szCs w:val="24"/>
        </w:rPr>
        <w:t>conference committee, whether in-person or virtual</w:t>
      </w:r>
      <w:r w:rsidR="008275A8">
        <w:rPr>
          <w:sz w:val="24"/>
          <w:szCs w:val="24"/>
        </w:rPr>
        <w:t xml:space="preserve"> to assist with registration and logistics. Reminded institutions to r</w:t>
      </w:r>
      <w:r w:rsidR="00C57B2E">
        <w:rPr>
          <w:sz w:val="24"/>
          <w:szCs w:val="24"/>
        </w:rPr>
        <w:t>eview directory info</w:t>
      </w:r>
      <w:r w:rsidR="008A0A60">
        <w:rPr>
          <w:sz w:val="24"/>
          <w:szCs w:val="24"/>
        </w:rPr>
        <w:t>rmation</w:t>
      </w:r>
      <w:r w:rsidR="00C57B2E">
        <w:rPr>
          <w:sz w:val="24"/>
          <w:szCs w:val="24"/>
        </w:rPr>
        <w:t xml:space="preserve"> for</w:t>
      </w:r>
      <w:r w:rsidR="008275A8">
        <w:rPr>
          <w:sz w:val="24"/>
          <w:szCs w:val="24"/>
        </w:rPr>
        <w:t xml:space="preserve"> your</w:t>
      </w:r>
      <w:r w:rsidR="00C57B2E">
        <w:rPr>
          <w:sz w:val="24"/>
          <w:szCs w:val="24"/>
        </w:rPr>
        <w:t xml:space="preserve"> institution. </w:t>
      </w:r>
      <w:r w:rsidR="008275A8">
        <w:rPr>
          <w:sz w:val="24"/>
          <w:szCs w:val="24"/>
        </w:rPr>
        <w:t>Either s</w:t>
      </w:r>
      <w:r w:rsidR="00C57B2E">
        <w:rPr>
          <w:sz w:val="24"/>
          <w:szCs w:val="24"/>
        </w:rPr>
        <w:t>end updates to Cr</w:t>
      </w:r>
      <w:r w:rsidR="008275A8">
        <w:rPr>
          <w:sz w:val="24"/>
          <w:szCs w:val="24"/>
        </w:rPr>
        <w:t>ystal or fill in Contact U</w:t>
      </w:r>
      <w:r w:rsidR="00C57B2E">
        <w:rPr>
          <w:sz w:val="24"/>
          <w:szCs w:val="24"/>
        </w:rPr>
        <w:t xml:space="preserve">s form. </w:t>
      </w:r>
      <w:r w:rsidR="008275A8">
        <w:rPr>
          <w:sz w:val="24"/>
          <w:szCs w:val="24"/>
        </w:rPr>
        <w:t xml:space="preserve">The committee has been very busy this year </w:t>
      </w:r>
      <w:r w:rsidR="00C57B2E">
        <w:rPr>
          <w:sz w:val="24"/>
          <w:szCs w:val="24"/>
        </w:rPr>
        <w:t xml:space="preserve">in helping provide HSCW </w:t>
      </w:r>
      <w:r w:rsidR="008275A8">
        <w:rPr>
          <w:sz w:val="24"/>
          <w:szCs w:val="24"/>
        </w:rPr>
        <w:t>online.</w:t>
      </w:r>
      <w:r w:rsidR="00C57B2E">
        <w:rPr>
          <w:sz w:val="24"/>
          <w:szCs w:val="24"/>
        </w:rPr>
        <w:t xml:space="preserve"> </w:t>
      </w:r>
    </w:p>
    <w:p w14:paraId="05E77E63" w14:textId="691AB772" w:rsidR="001C1B39" w:rsidRPr="001331B5" w:rsidRDefault="001C1B39" w:rsidP="00B27807">
      <w:pPr>
        <w:pStyle w:val="NoSpacing"/>
        <w:rPr>
          <w:sz w:val="24"/>
          <w:szCs w:val="24"/>
        </w:rPr>
      </w:pPr>
    </w:p>
    <w:p w14:paraId="40FC7498" w14:textId="50E84F98" w:rsidR="001C1B39" w:rsidRPr="001331B5" w:rsidRDefault="001C1B39" w:rsidP="008275A8">
      <w:pPr>
        <w:pStyle w:val="NoSpacing"/>
        <w:ind w:left="720"/>
        <w:rPr>
          <w:sz w:val="24"/>
          <w:szCs w:val="24"/>
        </w:rPr>
      </w:pPr>
      <w:r w:rsidRPr="008275A8">
        <w:rPr>
          <w:b/>
          <w:sz w:val="24"/>
          <w:szCs w:val="24"/>
        </w:rPr>
        <w:lastRenderedPageBreak/>
        <w:t>Diversity and Multi-Cultural Initiatives</w:t>
      </w:r>
      <w:r w:rsidRPr="001331B5">
        <w:rPr>
          <w:sz w:val="24"/>
          <w:szCs w:val="24"/>
        </w:rPr>
        <w:t>: Brenda Zastoupil, chair</w:t>
      </w:r>
      <w:r w:rsidR="00C57B2E">
        <w:rPr>
          <w:sz w:val="24"/>
          <w:szCs w:val="24"/>
        </w:rPr>
        <w:t xml:space="preserve"> – Not met since December. </w:t>
      </w:r>
      <w:r w:rsidR="008275A8">
        <w:rPr>
          <w:sz w:val="24"/>
          <w:szCs w:val="24"/>
        </w:rPr>
        <w:t>The group h</w:t>
      </w:r>
      <w:r w:rsidR="00C57B2E">
        <w:rPr>
          <w:sz w:val="24"/>
          <w:szCs w:val="24"/>
        </w:rPr>
        <w:t xml:space="preserve">ad been helping with </w:t>
      </w:r>
      <w:r w:rsidR="008275A8">
        <w:rPr>
          <w:sz w:val="24"/>
          <w:szCs w:val="24"/>
        </w:rPr>
        <w:t xml:space="preserve">the conference </w:t>
      </w:r>
      <w:r w:rsidR="00C57B2E">
        <w:rPr>
          <w:sz w:val="24"/>
          <w:szCs w:val="24"/>
        </w:rPr>
        <w:t xml:space="preserve">philanthropy project until </w:t>
      </w:r>
      <w:r w:rsidR="008275A8">
        <w:rPr>
          <w:sz w:val="24"/>
          <w:szCs w:val="24"/>
        </w:rPr>
        <w:t xml:space="preserve">the 2020 </w:t>
      </w:r>
      <w:r w:rsidR="00C57B2E">
        <w:rPr>
          <w:sz w:val="24"/>
          <w:szCs w:val="24"/>
        </w:rPr>
        <w:t xml:space="preserve">conference canceled. </w:t>
      </w:r>
      <w:r w:rsidR="008275A8">
        <w:rPr>
          <w:sz w:val="24"/>
          <w:szCs w:val="24"/>
        </w:rPr>
        <w:t xml:space="preserve">They are willing to </w:t>
      </w:r>
      <w:r w:rsidR="00C57B2E">
        <w:rPr>
          <w:sz w:val="24"/>
          <w:szCs w:val="24"/>
        </w:rPr>
        <w:t>help in Minot</w:t>
      </w:r>
      <w:r w:rsidR="008275A8">
        <w:rPr>
          <w:sz w:val="24"/>
          <w:szCs w:val="24"/>
        </w:rPr>
        <w:t>,</w:t>
      </w:r>
      <w:r w:rsidR="00C57B2E">
        <w:rPr>
          <w:sz w:val="24"/>
          <w:szCs w:val="24"/>
        </w:rPr>
        <w:t xml:space="preserve"> if </w:t>
      </w:r>
      <w:r w:rsidR="008275A8">
        <w:rPr>
          <w:sz w:val="24"/>
          <w:szCs w:val="24"/>
        </w:rPr>
        <w:t xml:space="preserve">the conference </w:t>
      </w:r>
      <w:r w:rsidR="00C57B2E">
        <w:rPr>
          <w:sz w:val="24"/>
          <w:szCs w:val="24"/>
        </w:rPr>
        <w:t xml:space="preserve">committee would like. </w:t>
      </w:r>
    </w:p>
    <w:p w14:paraId="1C7AE866" w14:textId="6641BD27" w:rsidR="001C1B39" w:rsidRPr="001331B5" w:rsidRDefault="001C1B39" w:rsidP="00B27807">
      <w:pPr>
        <w:pStyle w:val="NoSpacing"/>
        <w:rPr>
          <w:sz w:val="24"/>
          <w:szCs w:val="24"/>
        </w:rPr>
      </w:pPr>
    </w:p>
    <w:p w14:paraId="62F4BB3F" w14:textId="2FA794D1" w:rsidR="00B27807" w:rsidRPr="001331B5" w:rsidRDefault="001C1B39" w:rsidP="008275A8">
      <w:pPr>
        <w:pStyle w:val="NoSpacing"/>
        <w:ind w:left="720"/>
        <w:rPr>
          <w:sz w:val="24"/>
          <w:szCs w:val="24"/>
        </w:rPr>
      </w:pPr>
      <w:r w:rsidRPr="008275A8">
        <w:rPr>
          <w:b/>
          <w:sz w:val="24"/>
          <w:szCs w:val="24"/>
        </w:rPr>
        <w:t>Professional Development:</w:t>
      </w:r>
      <w:r w:rsidRPr="001331B5">
        <w:rPr>
          <w:sz w:val="24"/>
          <w:szCs w:val="24"/>
        </w:rPr>
        <w:t xml:space="preserve"> </w:t>
      </w:r>
      <w:r w:rsidR="00D54748">
        <w:rPr>
          <w:sz w:val="24"/>
          <w:szCs w:val="24"/>
        </w:rPr>
        <w:t>Marcia Pritchert</w:t>
      </w:r>
      <w:r w:rsidR="00C27D25">
        <w:rPr>
          <w:sz w:val="24"/>
          <w:szCs w:val="24"/>
        </w:rPr>
        <w:t xml:space="preserve"> &amp; Judy Hager</w:t>
      </w:r>
      <w:r w:rsidRPr="001331B5">
        <w:rPr>
          <w:sz w:val="24"/>
          <w:szCs w:val="24"/>
        </w:rPr>
        <w:t>,</w:t>
      </w:r>
      <w:r w:rsidR="00413A36">
        <w:rPr>
          <w:sz w:val="24"/>
          <w:szCs w:val="24"/>
        </w:rPr>
        <w:t xml:space="preserve"> </w:t>
      </w:r>
      <w:r w:rsidR="00C27D25">
        <w:rPr>
          <w:sz w:val="24"/>
          <w:szCs w:val="24"/>
        </w:rPr>
        <w:t>co-</w:t>
      </w:r>
      <w:r w:rsidRPr="001331B5">
        <w:rPr>
          <w:sz w:val="24"/>
          <w:szCs w:val="24"/>
        </w:rPr>
        <w:t xml:space="preserve"> chair</w:t>
      </w:r>
      <w:r w:rsidR="00C57B2E">
        <w:rPr>
          <w:sz w:val="24"/>
          <w:szCs w:val="24"/>
        </w:rPr>
        <w:t xml:space="preserve"> – No </w:t>
      </w:r>
      <w:r w:rsidR="008275A8">
        <w:rPr>
          <w:sz w:val="24"/>
          <w:szCs w:val="24"/>
        </w:rPr>
        <w:t>plans for in-person professional development</w:t>
      </w:r>
      <w:r w:rsidR="00C57B2E">
        <w:rPr>
          <w:sz w:val="24"/>
          <w:szCs w:val="24"/>
        </w:rPr>
        <w:t xml:space="preserve"> at this time due to COVID. Marcia and Judy will be attending other virtual conferences on behalf of NDASFAA. Let Judy and</w:t>
      </w:r>
      <w:r w:rsidR="008275A8">
        <w:rPr>
          <w:sz w:val="24"/>
          <w:szCs w:val="24"/>
        </w:rPr>
        <w:t xml:space="preserve"> </w:t>
      </w:r>
      <w:r w:rsidR="00C57B2E">
        <w:rPr>
          <w:sz w:val="24"/>
          <w:szCs w:val="24"/>
        </w:rPr>
        <w:t xml:space="preserve">Marcia know if </w:t>
      </w:r>
      <w:r w:rsidR="008275A8">
        <w:rPr>
          <w:sz w:val="24"/>
          <w:szCs w:val="24"/>
        </w:rPr>
        <w:t>there are any requests for professional development programming.</w:t>
      </w:r>
    </w:p>
    <w:p w14:paraId="105F0B8B" w14:textId="3D5E9578" w:rsidR="001C1B39" w:rsidRPr="001331B5" w:rsidRDefault="001C1B39" w:rsidP="000E645D">
      <w:pPr>
        <w:pStyle w:val="NoSpacing"/>
        <w:rPr>
          <w:sz w:val="24"/>
          <w:szCs w:val="24"/>
        </w:rPr>
      </w:pPr>
    </w:p>
    <w:p w14:paraId="336101D5" w14:textId="1A00E41A" w:rsidR="00306DF2" w:rsidRPr="008275A8" w:rsidRDefault="001C1B39" w:rsidP="00306DF2">
      <w:pPr>
        <w:pStyle w:val="NoSpacing"/>
        <w:rPr>
          <w:b/>
          <w:color w:val="FF0000"/>
          <w:sz w:val="24"/>
          <w:szCs w:val="24"/>
        </w:rPr>
      </w:pPr>
      <w:r w:rsidRPr="008275A8">
        <w:rPr>
          <w:b/>
          <w:sz w:val="24"/>
          <w:szCs w:val="24"/>
        </w:rPr>
        <w:t>Old Business</w:t>
      </w:r>
      <w:r w:rsidR="00410039" w:rsidRPr="008275A8">
        <w:rPr>
          <w:b/>
          <w:sz w:val="24"/>
          <w:szCs w:val="24"/>
        </w:rPr>
        <w:t xml:space="preserve"> </w:t>
      </w:r>
    </w:p>
    <w:p w14:paraId="5C2153D6" w14:textId="74C026EC" w:rsidR="001C1B39" w:rsidRPr="00410039" w:rsidRDefault="001C1B39" w:rsidP="001C1B39">
      <w:pPr>
        <w:pStyle w:val="NoSpacing"/>
        <w:ind w:left="720"/>
        <w:rPr>
          <w:color w:val="FF0000"/>
          <w:sz w:val="24"/>
          <w:szCs w:val="24"/>
        </w:rPr>
      </w:pPr>
      <w:r w:rsidRPr="001331B5">
        <w:rPr>
          <w:sz w:val="24"/>
          <w:szCs w:val="24"/>
        </w:rPr>
        <w:t>Motion to Amend NDASFAA Bylaws</w:t>
      </w:r>
      <w:r w:rsidR="00C27D25">
        <w:rPr>
          <w:sz w:val="24"/>
          <w:szCs w:val="24"/>
        </w:rPr>
        <w:t xml:space="preserve"> on Archiving (Electronic Initiatives Committee)</w:t>
      </w:r>
      <w:r w:rsidR="00C57B2E">
        <w:rPr>
          <w:sz w:val="24"/>
          <w:szCs w:val="24"/>
        </w:rPr>
        <w:t xml:space="preserve"> – At 2019 conference, discussed archiving website. </w:t>
      </w:r>
      <w:r w:rsidR="008275A8">
        <w:rPr>
          <w:sz w:val="24"/>
          <w:szCs w:val="24"/>
        </w:rPr>
        <w:t>The Electronic Initiatives Committee is researching options and</w:t>
      </w:r>
      <w:r w:rsidR="00C57B2E">
        <w:rPr>
          <w:sz w:val="24"/>
          <w:szCs w:val="24"/>
        </w:rPr>
        <w:t xml:space="preserve"> will bring to next meeting. Everything was brought over from last </w:t>
      </w:r>
      <w:r w:rsidR="008275A8">
        <w:rPr>
          <w:sz w:val="24"/>
          <w:szCs w:val="24"/>
        </w:rPr>
        <w:t>website and space/storage is n</w:t>
      </w:r>
      <w:r w:rsidR="00C57B2E">
        <w:rPr>
          <w:sz w:val="24"/>
          <w:szCs w:val="24"/>
        </w:rPr>
        <w:t xml:space="preserve">ot an issue. </w:t>
      </w:r>
      <w:r w:rsidR="008275A8">
        <w:rPr>
          <w:sz w:val="24"/>
          <w:szCs w:val="24"/>
        </w:rPr>
        <w:t>The committee w</w:t>
      </w:r>
      <w:r w:rsidR="00C57B2E">
        <w:rPr>
          <w:sz w:val="24"/>
          <w:szCs w:val="24"/>
        </w:rPr>
        <w:t>ill bring a motion forward to next business meeting. Judy sent all old minutes to Becky, and B</w:t>
      </w:r>
      <w:r w:rsidR="008275A8">
        <w:rPr>
          <w:sz w:val="24"/>
          <w:szCs w:val="24"/>
        </w:rPr>
        <w:t>ecky</w:t>
      </w:r>
      <w:r w:rsidR="00C57B2E">
        <w:rPr>
          <w:sz w:val="24"/>
          <w:szCs w:val="24"/>
        </w:rPr>
        <w:t xml:space="preserve"> and </w:t>
      </w:r>
      <w:r w:rsidR="008275A8">
        <w:rPr>
          <w:sz w:val="24"/>
          <w:szCs w:val="24"/>
        </w:rPr>
        <w:t>C</w:t>
      </w:r>
      <w:r w:rsidR="00C57B2E">
        <w:rPr>
          <w:sz w:val="24"/>
          <w:szCs w:val="24"/>
        </w:rPr>
        <w:t>rystal arc</w:t>
      </w:r>
      <w:r w:rsidR="008275A8">
        <w:rPr>
          <w:sz w:val="24"/>
          <w:szCs w:val="24"/>
        </w:rPr>
        <w:t xml:space="preserve">hived them. No more paper files. </w:t>
      </w:r>
      <w:r w:rsidR="00C57B2E">
        <w:rPr>
          <w:sz w:val="24"/>
          <w:szCs w:val="24"/>
        </w:rPr>
        <w:t xml:space="preserve"> </w:t>
      </w:r>
    </w:p>
    <w:p w14:paraId="0410E353" w14:textId="77777777" w:rsidR="008E4D9B" w:rsidRDefault="008E4D9B" w:rsidP="008E4D9B">
      <w:pPr>
        <w:pStyle w:val="NoSpacing"/>
        <w:rPr>
          <w:sz w:val="24"/>
          <w:szCs w:val="24"/>
        </w:rPr>
      </w:pPr>
    </w:p>
    <w:p w14:paraId="3FAD3679" w14:textId="0AA20F9E" w:rsidR="00B43D80" w:rsidRDefault="001C1B39" w:rsidP="008E4D9B">
      <w:pPr>
        <w:pStyle w:val="NoSpacing"/>
        <w:ind w:left="720"/>
        <w:rPr>
          <w:sz w:val="24"/>
          <w:szCs w:val="24"/>
        </w:rPr>
      </w:pPr>
      <w:r w:rsidRPr="001331B5">
        <w:rPr>
          <w:sz w:val="24"/>
          <w:szCs w:val="24"/>
        </w:rPr>
        <w:t>NDASFAA Fall Professional Development Training</w:t>
      </w:r>
      <w:r w:rsidR="00410039">
        <w:rPr>
          <w:sz w:val="24"/>
          <w:szCs w:val="24"/>
        </w:rPr>
        <w:t xml:space="preserve"> </w:t>
      </w:r>
      <w:r w:rsidR="00C57B2E">
        <w:rPr>
          <w:sz w:val="24"/>
          <w:szCs w:val="24"/>
        </w:rPr>
        <w:t>– no immediate plans</w:t>
      </w:r>
      <w:r w:rsidR="008275A8">
        <w:rPr>
          <w:sz w:val="24"/>
          <w:szCs w:val="24"/>
        </w:rPr>
        <w:t>.</w:t>
      </w:r>
    </w:p>
    <w:p w14:paraId="318BE41B" w14:textId="5EBAA74A" w:rsidR="008E4D9B" w:rsidRDefault="008E4D9B" w:rsidP="008E4D9B">
      <w:pPr>
        <w:pStyle w:val="NoSpacing"/>
        <w:ind w:left="720"/>
        <w:rPr>
          <w:sz w:val="24"/>
          <w:szCs w:val="24"/>
        </w:rPr>
      </w:pPr>
    </w:p>
    <w:p w14:paraId="39B0A6A9" w14:textId="1B058A7D" w:rsidR="008E4D9B" w:rsidRPr="008275A8" w:rsidRDefault="008E4D9B" w:rsidP="00C27D25">
      <w:pPr>
        <w:pStyle w:val="NoSpacing"/>
        <w:rPr>
          <w:b/>
          <w:color w:val="FF0000"/>
          <w:sz w:val="24"/>
          <w:szCs w:val="24"/>
        </w:rPr>
      </w:pPr>
      <w:r w:rsidRPr="008275A8">
        <w:rPr>
          <w:b/>
          <w:sz w:val="24"/>
          <w:szCs w:val="24"/>
        </w:rPr>
        <w:t xml:space="preserve">New Business </w:t>
      </w:r>
    </w:p>
    <w:p w14:paraId="16866322" w14:textId="06FFCF1D" w:rsidR="00306DF2" w:rsidRDefault="00306DF2" w:rsidP="001C1B39">
      <w:pPr>
        <w:pStyle w:val="NoSpacing"/>
        <w:ind w:left="720"/>
        <w:rPr>
          <w:sz w:val="24"/>
          <w:szCs w:val="24"/>
        </w:rPr>
      </w:pPr>
      <w:r w:rsidRPr="008275A8">
        <w:rPr>
          <w:b/>
          <w:sz w:val="24"/>
          <w:szCs w:val="24"/>
        </w:rPr>
        <w:t>NDASFAA Policies and Procedures</w:t>
      </w:r>
      <w:r>
        <w:rPr>
          <w:sz w:val="24"/>
          <w:szCs w:val="24"/>
        </w:rPr>
        <w:t xml:space="preserve"> </w:t>
      </w:r>
      <w:r w:rsidR="00C57B2E">
        <w:rPr>
          <w:sz w:val="24"/>
          <w:szCs w:val="24"/>
        </w:rPr>
        <w:t>– Karrie as past president made updates to P&amp;P. Revisions sent this morning. Refreshing commi</w:t>
      </w:r>
      <w:r w:rsidR="008275A8">
        <w:rPr>
          <w:sz w:val="24"/>
          <w:szCs w:val="24"/>
        </w:rPr>
        <w:t>ttee responsibilities to what they</w:t>
      </w:r>
      <w:r w:rsidR="00C57B2E">
        <w:rPr>
          <w:sz w:val="24"/>
          <w:szCs w:val="24"/>
        </w:rPr>
        <w:t xml:space="preserve"> actually do. One adjustment for meals </w:t>
      </w:r>
      <w:r w:rsidR="008275A8">
        <w:rPr>
          <w:sz w:val="24"/>
          <w:szCs w:val="24"/>
        </w:rPr>
        <w:t xml:space="preserve">to indicate the </w:t>
      </w:r>
      <w:r w:rsidR="00C57B2E">
        <w:rPr>
          <w:sz w:val="24"/>
          <w:szCs w:val="24"/>
        </w:rPr>
        <w:t xml:space="preserve">current state rate. No major changes. </w:t>
      </w:r>
      <w:r w:rsidR="008275A8">
        <w:rPr>
          <w:sz w:val="24"/>
          <w:szCs w:val="24"/>
        </w:rPr>
        <w:t>Karrie r</w:t>
      </w:r>
      <w:r w:rsidR="00C57B2E">
        <w:rPr>
          <w:sz w:val="24"/>
          <w:szCs w:val="24"/>
        </w:rPr>
        <w:t xml:space="preserve">eviewed </w:t>
      </w:r>
      <w:r w:rsidR="008275A8">
        <w:rPr>
          <w:sz w:val="24"/>
          <w:szCs w:val="24"/>
        </w:rPr>
        <w:t xml:space="preserve">the </w:t>
      </w:r>
      <w:r w:rsidR="00C57B2E">
        <w:rPr>
          <w:sz w:val="24"/>
          <w:szCs w:val="24"/>
        </w:rPr>
        <w:t>language with respective committees, and edited as needed. Bethany Vincent</w:t>
      </w:r>
      <w:r w:rsidR="008275A8">
        <w:rPr>
          <w:sz w:val="24"/>
          <w:szCs w:val="24"/>
        </w:rPr>
        <w:t xml:space="preserve"> moved to approve; </w:t>
      </w:r>
      <w:r w:rsidR="00C57B2E">
        <w:rPr>
          <w:sz w:val="24"/>
          <w:szCs w:val="24"/>
        </w:rPr>
        <w:t>secon</w:t>
      </w:r>
      <w:r w:rsidR="008275A8">
        <w:rPr>
          <w:sz w:val="24"/>
          <w:szCs w:val="24"/>
        </w:rPr>
        <w:t>ded by Judy Hager; m</w:t>
      </w:r>
      <w:r w:rsidR="00C57B2E">
        <w:rPr>
          <w:sz w:val="24"/>
          <w:szCs w:val="24"/>
        </w:rPr>
        <w:t xml:space="preserve">otion carried. </w:t>
      </w:r>
    </w:p>
    <w:p w14:paraId="5906C92F" w14:textId="77777777" w:rsidR="00306DF2" w:rsidRDefault="00306DF2" w:rsidP="001C1B39">
      <w:pPr>
        <w:pStyle w:val="NoSpacing"/>
        <w:ind w:left="720"/>
        <w:rPr>
          <w:sz w:val="24"/>
          <w:szCs w:val="24"/>
        </w:rPr>
      </w:pPr>
    </w:p>
    <w:p w14:paraId="730F9BD1" w14:textId="002BA19F" w:rsidR="00B43D80" w:rsidRPr="008275A8" w:rsidRDefault="001C1B39" w:rsidP="001C1B39">
      <w:pPr>
        <w:pStyle w:val="NoSpacing"/>
        <w:ind w:left="720"/>
        <w:rPr>
          <w:b/>
          <w:sz w:val="24"/>
          <w:szCs w:val="24"/>
        </w:rPr>
      </w:pPr>
      <w:r w:rsidRPr="008275A8">
        <w:rPr>
          <w:b/>
          <w:sz w:val="24"/>
          <w:szCs w:val="24"/>
        </w:rPr>
        <w:t>202</w:t>
      </w:r>
      <w:r w:rsidR="008E4D9B" w:rsidRPr="008275A8">
        <w:rPr>
          <w:b/>
          <w:sz w:val="24"/>
          <w:szCs w:val="24"/>
        </w:rPr>
        <w:t>1</w:t>
      </w:r>
      <w:r w:rsidRPr="008275A8">
        <w:rPr>
          <w:b/>
          <w:sz w:val="24"/>
          <w:szCs w:val="24"/>
        </w:rPr>
        <w:t xml:space="preserve"> NDASFAA Conference – </w:t>
      </w:r>
      <w:r w:rsidR="008E4D9B" w:rsidRPr="008275A8">
        <w:rPr>
          <w:b/>
          <w:sz w:val="24"/>
          <w:szCs w:val="24"/>
        </w:rPr>
        <w:t>Minot</w:t>
      </w:r>
    </w:p>
    <w:p w14:paraId="24E3FC26" w14:textId="456AE694" w:rsidR="00C57B2E" w:rsidRDefault="008275A8" w:rsidP="001C1B39">
      <w:pPr>
        <w:pStyle w:val="NoSpacing"/>
        <w:ind w:left="72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The contract with the Grand did not require a down-payment, and there is no date to cancel. Discussion around </w:t>
      </w:r>
      <w:r w:rsidR="00C57B2E">
        <w:rPr>
          <w:sz w:val="24"/>
          <w:szCs w:val="24"/>
        </w:rPr>
        <w:t>plan</w:t>
      </w:r>
      <w:r>
        <w:rPr>
          <w:sz w:val="24"/>
          <w:szCs w:val="24"/>
        </w:rPr>
        <w:t>ning</w:t>
      </w:r>
      <w:r w:rsidR="00C57B2E">
        <w:rPr>
          <w:sz w:val="24"/>
          <w:szCs w:val="24"/>
        </w:rPr>
        <w:t xml:space="preserve"> for in-person, but be</w:t>
      </w:r>
      <w:r>
        <w:rPr>
          <w:sz w:val="24"/>
          <w:szCs w:val="24"/>
        </w:rPr>
        <w:t>ing</w:t>
      </w:r>
      <w:r w:rsidR="00C57B2E">
        <w:rPr>
          <w:sz w:val="24"/>
          <w:szCs w:val="24"/>
        </w:rPr>
        <w:t xml:space="preserve"> ready to move virtual. </w:t>
      </w:r>
      <w:r w:rsidR="007E28A3">
        <w:rPr>
          <w:sz w:val="24"/>
          <w:szCs w:val="24"/>
        </w:rPr>
        <w:t>Tammy Fraase</w:t>
      </w:r>
      <w:r>
        <w:rPr>
          <w:sz w:val="24"/>
          <w:szCs w:val="24"/>
        </w:rPr>
        <w:t xml:space="preserve"> indicated that </w:t>
      </w:r>
      <w:r w:rsidR="007E28A3">
        <w:rPr>
          <w:sz w:val="24"/>
          <w:szCs w:val="24"/>
        </w:rPr>
        <w:t>budgets are tight</w:t>
      </w:r>
      <w:r>
        <w:rPr>
          <w:sz w:val="24"/>
          <w:szCs w:val="24"/>
        </w:rPr>
        <w:t>, and t</w:t>
      </w:r>
      <w:r w:rsidR="007E28A3">
        <w:rPr>
          <w:sz w:val="24"/>
          <w:szCs w:val="24"/>
        </w:rPr>
        <w:t xml:space="preserve">ravel budgets very limited. </w:t>
      </w:r>
      <w:r w:rsidR="00D22F36">
        <w:rPr>
          <w:sz w:val="24"/>
          <w:szCs w:val="24"/>
        </w:rPr>
        <w:t xml:space="preserve">Also, more people can attend if virtual. </w:t>
      </w:r>
      <w:r>
        <w:rPr>
          <w:sz w:val="24"/>
          <w:szCs w:val="24"/>
        </w:rPr>
        <w:t xml:space="preserve">Lindsey indicated that the Grand is honoring a lower than state rate room of </w:t>
      </w:r>
      <w:r w:rsidR="007E28A3">
        <w:rPr>
          <w:sz w:val="24"/>
          <w:szCs w:val="24"/>
        </w:rPr>
        <w:t>$74/night</w:t>
      </w:r>
      <w:r>
        <w:rPr>
          <w:sz w:val="24"/>
          <w:szCs w:val="24"/>
        </w:rPr>
        <w:t xml:space="preserve">. Crystal indicated that it is a lot of </w:t>
      </w:r>
      <w:r w:rsidR="007E28A3">
        <w:rPr>
          <w:sz w:val="24"/>
          <w:szCs w:val="24"/>
        </w:rPr>
        <w:t xml:space="preserve">work to move to virtual. Need to plan for both. May be hard to do both in-person and remote. Health concerns. Hybrid model? Costs may change if not meet food quota. Only charged for meals, rooms. </w:t>
      </w:r>
      <w:r>
        <w:rPr>
          <w:sz w:val="24"/>
          <w:szCs w:val="24"/>
        </w:rPr>
        <w:t>President Pritchert encouraged m</w:t>
      </w:r>
      <w:r w:rsidR="007E28A3">
        <w:rPr>
          <w:sz w:val="24"/>
          <w:szCs w:val="24"/>
        </w:rPr>
        <w:t>embers</w:t>
      </w:r>
      <w:r>
        <w:rPr>
          <w:sz w:val="24"/>
          <w:szCs w:val="24"/>
        </w:rPr>
        <w:t xml:space="preserve"> to</w:t>
      </w:r>
      <w:r w:rsidR="007E28A3">
        <w:rPr>
          <w:sz w:val="24"/>
          <w:szCs w:val="24"/>
        </w:rPr>
        <w:t xml:space="preserve"> bring </w:t>
      </w:r>
      <w:r>
        <w:rPr>
          <w:sz w:val="24"/>
          <w:szCs w:val="24"/>
        </w:rPr>
        <w:t xml:space="preserve">thoughts to board/conference </w:t>
      </w:r>
      <w:r w:rsidR="007E28A3">
        <w:rPr>
          <w:sz w:val="24"/>
          <w:szCs w:val="24"/>
        </w:rPr>
        <w:t xml:space="preserve">committee. </w:t>
      </w:r>
      <w:r w:rsidR="00D22F36">
        <w:rPr>
          <w:sz w:val="24"/>
          <w:szCs w:val="24"/>
        </w:rPr>
        <w:t>Lindsey will issue a s</w:t>
      </w:r>
      <w:r w:rsidR="007E28A3">
        <w:rPr>
          <w:sz w:val="24"/>
          <w:szCs w:val="24"/>
        </w:rPr>
        <w:t xml:space="preserve">urvey </w:t>
      </w:r>
      <w:r w:rsidR="00D22F36">
        <w:rPr>
          <w:sz w:val="24"/>
          <w:szCs w:val="24"/>
        </w:rPr>
        <w:t>to members in early January as</w:t>
      </w:r>
      <w:r w:rsidR="007E28A3">
        <w:rPr>
          <w:sz w:val="24"/>
          <w:szCs w:val="24"/>
        </w:rPr>
        <w:t xml:space="preserve"> to whether they can attend i</w:t>
      </w:r>
      <w:r>
        <w:rPr>
          <w:sz w:val="24"/>
          <w:szCs w:val="24"/>
        </w:rPr>
        <w:t xml:space="preserve">n person or would prefer not to </w:t>
      </w:r>
      <w:r w:rsidR="00D22F36">
        <w:rPr>
          <w:sz w:val="24"/>
          <w:szCs w:val="24"/>
        </w:rPr>
        <w:t xml:space="preserve">in order </w:t>
      </w:r>
      <w:r w:rsidR="007E28A3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gauge how folks are feeling. </w:t>
      </w:r>
      <w:r w:rsidR="007E28A3">
        <w:rPr>
          <w:sz w:val="24"/>
          <w:szCs w:val="24"/>
        </w:rPr>
        <w:t xml:space="preserve">Lindsey </w:t>
      </w:r>
      <w:r>
        <w:rPr>
          <w:sz w:val="24"/>
          <w:szCs w:val="24"/>
        </w:rPr>
        <w:t xml:space="preserve">will </w:t>
      </w:r>
      <w:r w:rsidR="007E28A3">
        <w:rPr>
          <w:sz w:val="24"/>
          <w:szCs w:val="24"/>
        </w:rPr>
        <w:t xml:space="preserve">ask RMASFAA what other states are doing. </w:t>
      </w:r>
      <w:r w:rsidR="00D22F36">
        <w:rPr>
          <w:sz w:val="24"/>
          <w:szCs w:val="24"/>
        </w:rPr>
        <w:t>Board will discuss at meeting in January.</w:t>
      </w:r>
    </w:p>
    <w:p w14:paraId="08B2BFC1" w14:textId="01983A5E" w:rsidR="0015382D" w:rsidRDefault="0015382D" w:rsidP="001C1B39">
      <w:pPr>
        <w:pStyle w:val="NoSpacing"/>
        <w:ind w:left="720"/>
        <w:rPr>
          <w:color w:val="FF0000"/>
          <w:sz w:val="24"/>
          <w:szCs w:val="24"/>
        </w:rPr>
      </w:pPr>
    </w:p>
    <w:p w14:paraId="02335DAD" w14:textId="77777777" w:rsidR="00D22F36" w:rsidRDefault="0015382D" w:rsidP="001C1B39">
      <w:pPr>
        <w:pStyle w:val="NoSpacing"/>
        <w:ind w:left="720"/>
        <w:rPr>
          <w:color w:val="000000" w:themeColor="text1"/>
          <w:sz w:val="24"/>
          <w:szCs w:val="24"/>
        </w:rPr>
      </w:pPr>
      <w:r w:rsidRPr="00D22F36">
        <w:rPr>
          <w:b/>
          <w:color w:val="000000" w:themeColor="text1"/>
          <w:sz w:val="24"/>
          <w:szCs w:val="24"/>
        </w:rPr>
        <w:t>2022 Member’s Choice</w:t>
      </w:r>
      <w:r w:rsidR="007E28A3" w:rsidRPr="00D22F36">
        <w:rPr>
          <w:b/>
          <w:color w:val="000000" w:themeColor="text1"/>
          <w:sz w:val="24"/>
          <w:szCs w:val="24"/>
        </w:rPr>
        <w:t xml:space="preserve"> for Conference Location</w:t>
      </w:r>
      <w:r w:rsidR="007E28A3">
        <w:rPr>
          <w:color w:val="000000" w:themeColor="text1"/>
          <w:sz w:val="24"/>
          <w:szCs w:val="24"/>
        </w:rPr>
        <w:t xml:space="preserve"> </w:t>
      </w:r>
    </w:p>
    <w:p w14:paraId="4803DF5F" w14:textId="36A9BE71" w:rsidR="0015382D" w:rsidRPr="0015382D" w:rsidRDefault="00FD1635" w:rsidP="001C1B39">
      <w:pPr>
        <w:pStyle w:val="NoSpacing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VCSU </w:t>
      </w:r>
      <w:r w:rsidR="00D22F36">
        <w:rPr>
          <w:color w:val="000000" w:themeColor="text1"/>
          <w:sz w:val="24"/>
          <w:szCs w:val="24"/>
        </w:rPr>
        <w:t xml:space="preserve">only has one </w:t>
      </w:r>
      <w:r>
        <w:rPr>
          <w:color w:val="000000" w:themeColor="text1"/>
          <w:sz w:val="24"/>
          <w:szCs w:val="24"/>
        </w:rPr>
        <w:t xml:space="preserve">hotel option – would be tight with few accommodations. VCSU and Jamestown co-hosted one year. Mayville is smaller with </w:t>
      </w:r>
      <w:r w:rsidR="00D22F36">
        <w:rPr>
          <w:color w:val="000000" w:themeColor="text1"/>
          <w:sz w:val="24"/>
          <w:szCs w:val="24"/>
        </w:rPr>
        <w:t>one</w:t>
      </w:r>
      <w:r>
        <w:rPr>
          <w:color w:val="000000" w:themeColor="text1"/>
          <w:sz w:val="24"/>
          <w:szCs w:val="24"/>
        </w:rPr>
        <w:t xml:space="preserve"> small hotel. Co</w:t>
      </w:r>
      <w:r w:rsidR="00D22F36">
        <w:rPr>
          <w:color w:val="000000" w:themeColor="text1"/>
          <w:sz w:val="24"/>
          <w:szCs w:val="24"/>
        </w:rPr>
        <w:t>llaboration between two schools is needed in the smaller areas.</w:t>
      </w:r>
      <w:r>
        <w:rPr>
          <w:color w:val="000000" w:themeColor="text1"/>
          <w:sz w:val="24"/>
          <w:szCs w:val="24"/>
        </w:rPr>
        <w:t xml:space="preserve"> Need to amend P&amp;P to remove VCSU and allow for members choice only. Williston may be able to host</w:t>
      </w:r>
      <w:r w:rsidR="00D22F36">
        <w:rPr>
          <w:color w:val="000000" w:themeColor="text1"/>
          <w:sz w:val="24"/>
          <w:szCs w:val="24"/>
        </w:rPr>
        <w:t>; Andrea will research options and report to the Board in January</w:t>
      </w:r>
      <w:r>
        <w:rPr>
          <w:color w:val="000000" w:themeColor="text1"/>
          <w:sz w:val="24"/>
          <w:szCs w:val="24"/>
        </w:rPr>
        <w:t xml:space="preserve">. </w:t>
      </w:r>
      <w:r w:rsidR="00D22F36">
        <w:rPr>
          <w:color w:val="000000" w:themeColor="text1"/>
          <w:sz w:val="24"/>
          <w:szCs w:val="24"/>
        </w:rPr>
        <w:t xml:space="preserve">Bethany asked whether UND would be interested in hosting since the conference had been canceled. Chelsea noted that it could be an option. Brenda offered that </w:t>
      </w:r>
      <w:r>
        <w:rPr>
          <w:color w:val="000000" w:themeColor="text1"/>
          <w:sz w:val="24"/>
          <w:szCs w:val="24"/>
        </w:rPr>
        <w:t xml:space="preserve">Medora rates are reasonable this time of year, and they would have capacity, but </w:t>
      </w:r>
      <w:r w:rsidR="00D22F36">
        <w:rPr>
          <w:color w:val="000000" w:themeColor="text1"/>
          <w:sz w:val="24"/>
          <w:szCs w:val="24"/>
        </w:rPr>
        <w:t xml:space="preserve">it </w:t>
      </w:r>
      <w:r>
        <w:rPr>
          <w:color w:val="000000" w:themeColor="text1"/>
          <w:sz w:val="24"/>
          <w:szCs w:val="24"/>
        </w:rPr>
        <w:t xml:space="preserve">may be </w:t>
      </w:r>
      <w:r>
        <w:rPr>
          <w:color w:val="000000" w:themeColor="text1"/>
          <w:sz w:val="24"/>
          <w:szCs w:val="24"/>
        </w:rPr>
        <w:lastRenderedPageBreak/>
        <w:t xml:space="preserve">difficult to organize outside of campus locations. Need to know by April 2021 </w:t>
      </w:r>
      <w:r w:rsidR="00D22F36">
        <w:rPr>
          <w:color w:val="000000" w:themeColor="text1"/>
          <w:sz w:val="24"/>
          <w:szCs w:val="24"/>
        </w:rPr>
        <w:t xml:space="preserve">of the </w:t>
      </w:r>
      <w:r>
        <w:rPr>
          <w:color w:val="000000" w:themeColor="text1"/>
          <w:sz w:val="24"/>
          <w:szCs w:val="24"/>
        </w:rPr>
        <w:t xml:space="preserve">site for next year. Board </w:t>
      </w:r>
      <w:r w:rsidR="00D22F36">
        <w:rPr>
          <w:color w:val="000000" w:themeColor="text1"/>
          <w:sz w:val="24"/>
          <w:szCs w:val="24"/>
        </w:rPr>
        <w:t xml:space="preserve">will review options and decide which site. </w:t>
      </w:r>
    </w:p>
    <w:p w14:paraId="38D9954A" w14:textId="77777777" w:rsidR="0046676D" w:rsidRPr="001331B5" w:rsidRDefault="0046676D" w:rsidP="0046676D">
      <w:pPr>
        <w:pStyle w:val="NoSpacing"/>
        <w:rPr>
          <w:sz w:val="24"/>
          <w:szCs w:val="24"/>
        </w:rPr>
      </w:pPr>
    </w:p>
    <w:p w14:paraId="0E41152C" w14:textId="0510F15A" w:rsidR="0046676D" w:rsidRPr="001331B5" w:rsidRDefault="0046676D" w:rsidP="0046676D">
      <w:pPr>
        <w:pStyle w:val="NoSpacing"/>
        <w:rPr>
          <w:sz w:val="24"/>
          <w:szCs w:val="24"/>
        </w:rPr>
      </w:pPr>
      <w:r w:rsidRPr="00D22F36">
        <w:rPr>
          <w:b/>
          <w:sz w:val="24"/>
          <w:szCs w:val="24"/>
        </w:rPr>
        <w:t>Other</w:t>
      </w:r>
      <w:r w:rsidR="00FD1635">
        <w:rPr>
          <w:sz w:val="24"/>
          <w:szCs w:val="24"/>
        </w:rPr>
        <w:t xml:space="preserve"> – Marcia expressed </w:t>
      </w:r>
      <w:r w:rsidR="008275A8">
        <w:rPr>
          <w:sz w:val="24"/>
          <w:szCs w:val="24"/>
        </w:rPr>
        <w:t xml:space="preserve">her gratitude </w:t>
      </w:r>
      <w:r w:rsidR="00FD1635">
        <w:rPr>
          <w:sz w:val="24"/>
          <w:szCs w:val="24"/>
        </w:rPr>
        <w:t xml:space="preserve">for </w:t>
      </w:r>
      <w:r w:rsidR="008275A8">
        <w:rPr>
          <w:sz w:val="24"/>
          <w:szCs w:val="24"/>
        </w:rPr>
        <w:t xml:space="preserve">the </w:t>
      </w:r>
      <w:r w:rsidR="00FD1635">
        <w:rPr>
          <w:sz w:val="24"/>
          <w:szCs w:val="24"/>
        </w:rPr>
        <w:t>association and colleagues</w:t>
      </w:r>
      <w:r w:rsidR="008275A8">
        <w:rPr>
          <w:sz w:val="24"/>
          <w:szCs w:val="24"/>
        </w:rPr>
        <w:t xml:space="preserve">. </w:t>
      </w:r>
    </w:p>
    <w:p w14:paraId="71D5F1ED" w14:textId="77777777" w:rsidR="0046676D" w:rsidRPr="001331B5" w:rsidRDefault="0046676D" w:rsidP="0046676D">
      <w:pPr>
        <w:pStyle w:val="NoSpacing"/>
        <w:rPr>
          <w:sz w:val="24"/>
          <w:szCs w:val="24"/>
        </w:rPr>
      </w:pPr>
    </w:p>
    <w:p w14:paraId="2928EDF1" w14:textId="745EC962" w:rsidR="00FD1635" w:rsidRPr="00410039" w:rsidRDefault="0046676D" w:rsidP="0046676D">
      <w:pPr>
        <w:pStyle w:val="NoSpacing"/>
        <w:rPr>
          <w:color w:val="FF0000"/>
          <w:sz w:val="24"/>
          <w:szCs w:val="24"/>
        </w:rPr>
      </w:pPr>
      <w:r w:rsidRPr="00D22F36">
        <w:rPr>
          <w:b/>
          <w:sz w:val="24"/>
          <w:szCs w:val="24"/>
        </w:rPr>
        <w:t>Adjourn</w:t>
      </w:r>
      <w:r w:rsidR="00FD1635">
        <w:rPr>
          <w:sz w:val="24"/>
          <w:szCs w:val="24"/>
        </w:rPr>
        <w:t xml:space="preserve"> – Moved to adjourn by Judy</w:t>
      </w:r>
      <w:r w:rsidR="008275A8">
        <w:rPr>
          <w:sz w:val="24"/>
          <w:szCs w:val="24"/>
        </w:rPr>
        <w:t xml:space="preserve"> Hager. Seconded by Lindsey Benson. Meeting adjourned at </w:t>
      </w:r>
      <w:r w:rsidR="00FD1635">
        <w:rPr>
          <w:sz w:val="24"/>
          <w:szCs w:val="24"/>
        </w:rPr>
        <w:t>2:47 pm</w:t>
      </w:r>
      <w:r w:rsidR="008275A8">
        <w:rPr>
          <w:sz w:val="24"/>
          <w:szCs w:val="24"/>
        </w:rPr>
        <w:t xml:space="preserve"> CDT.</w:t>
      </w:r>
    </w:p>
    <w:sectPr w:rsidR="00FD1635" w:rsidRPr="00410039" w:rsidSect="00B27807"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C58E2"/>
    <w:multiLevelType w:val="hybridMultilevel"/>
    <w:tmpl w:val="C922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42FC3"/>
    <w:multiLevelType w:val="hybridMultilevel"/>
    <w:tmpl w:val="1A00D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3779AF"/>
    <w:multiLevelType w:val="hybridMultilevel"/>
    <w:tmpl w:val="35963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F08B1"/>
    <w:multiLevelType w:val="hybridMultilevel"/>
    <w:tmpl w:val="6190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54DC6"/>
    <w:multiLevelType w:val="hybridMultilevel"/>
    <w:tmpl w:val="8F04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01522"/>
    <w:multiLevelType w:val="hybridMultilevel"/>
    <w:tmpl w:val="C506F5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C2472"/>
    <w:multiLevelType w:val="hybridMultilevel"/>
    <w:tmpl w:val="35C65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07"/>
    <w:rsid w:val="00054DA7"/>
    <w:rsid w:val="000E645D"/>
    <w:rsid w:val="001331B5"/>
    <w:rsid w:val="0015382D"/>
    <w:rsid w:val="001B2DD8"/>
    <w:rsid w:val="001C1B39"/>
    <w:rsid w:val="001F1114"/>
    <w:rsid w:val="002127FB"/>
    <w:rsid w:val="00271036"/>
    <w:rsid w:val="00306DF2"/>
    <w:rsid w:val="00392B3F"/>
    <w:rsid w:val="003A5F3B"/>
    <w:rsid w:val="00410039"/>
    <w:rsid w:val="00413A36"/>
    <w:rsid w:val="00414F56"/>
    <w:rsid w:val="0042146B"/>
    <w:rsid w:val="0044159F"/>
    <w:rsid w:val="0046676D"/>
    <w:rsid w:val="00505B08"/>
    <w:rsid w:val="00522EF1"/>
    <w:rsid w:val="00531A3A"/>
    <w:rsid w:val="005B20A5"/>
    <w:rsid w:val="006265D4"/>
    <w:rsid w:val="006A39F3"/>
    <w:rsid w:val="007B1411"/>
    <w:rsid w:val="007E28A3"/>
    <w:rsid w:val="008275A8"/>
    <w:rsid w:val="008406F3"/>
    <w:rsid w:val="00851347"/>
    <w:rsid w:val="008A0A60"/>
    <w:rsid w:val="008E2199"/>
    <w:rsid w:val="008E4D9B"/>
    <w:rsid w:val="0094249F"/>
    <w:rsid w:val="009514FB"/>
    <w:rsid w:val="009B0631"/>
    <w:rsid w:val="00B27807"/>
    <w:rsid w:val="00B43D80"/>
    <w:rsid w:val="00C11833"/>
    <w:rsid w:val="00C27D25"/>
    <w:rsid w:val="00C57B2E"/>
    <w:rsid w:val="00C723A1"/>
    <w:rsid w:val="00D22F36"/>
    <w:rsid w:val="00D54748"/>
    <w:rsid w:val="00D81DE0"/>
    <w:rsid w:val="00D87BBE"/>
    <w:rsid w:val="00E966E3"/>
    <w:rsid w:val="00EE072F"/>
    <w:rsid w:val="00F02F8B"/>
    <w:rsid w:val="00FD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184F7"/>
  <w15:chartTrackingRefBased/>
  <w15:docId w15:val="{9CFB0A9D-3D02-46EF-9801-10BEAFBF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8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3D80"/>
    <w:pPr>
      <w:ind w:left="720"/>
      <w:contextualSpacing/>
    </w:pPr>
  </w:style>
  <w:style w:type="table" w:styleId="TableGrid">
    <w:name w:val="Table Grid"/>
    <w:basedOn w:val="TableNormal"/>
    <w:uiPriority w:val="39"/>
    <w:rsid w:val="00522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7E8F83265454FBB9BB77298492344" ma:contentTypeVersion="13" ma:contentTypeDescription="Create a new document." ma:contentTypeScope="" ma:versionID="869f5dce940bd13aa56e43accb2ec780">
  <xsd:schema xmlns:xsd="http://www.w3.org/2001/XMLSchema" xmlns:xs="http://www.w3.org/2001/XMLSchema" xmlns:p="http://schemas.microsoft.com/office/2006/metadata/properties" xmlns:ns3="abfade67-0dc2-4b76-a85f-2fb4ae656c3c" xmlns:ns4="7fd007fd-7537-4c8d-bc95-9a156499a9ca" targetNamespace="http://schemas.microsoft.com/office/2006/metadata/properties" ma:root="true" ma:fieldsID="ef4bfaef16666e42017fc72e40cfac49" ns3:_="" ns4:_="">
    <xsd:import namespace="abfade67-0dc2-4b76-a85f-2fb4ae656c3c"/>
    <xsd:import namespace="7fd007fd-7537-4c8d-bc95-9a156499a9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ade67-0dc2-4b76-a85f-2fb4ae656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7fd-7537-4c8d-bc95-9a156499a9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AF7817-03FA-4D73-9099-2B66D48C8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ade67-0dc2-4b76-a85f-2fb4ae656c3c"/>
    <ds:schemaRef ds:uri="7fd007fd-7537-4c8d-bc95-9a156499a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B119E-4A9C-4BCB-934E-668AA5CD1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695C97-30D6-4E80-8031-808DDE2BE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E58020-A4FB-48D3-887F-AB8FE6F3A40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bfade67-0dc2-4b76-a85f-2fb4ae656c3c"/>
    <ds:schemaRef ds:uri="7fd007fd-7537-4c8d-bc95-9a156499a9ca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1164</Words>
  <Characters>6638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Benson, Lindsey</dc:creator>
  <cp:keywords/>
  <dc:description/>
  <cp:lastModifiedBy>Tangsrud, Crystal</cp:lastModifiedBy>
  <cp:revision>2</cp:revision>
  <dcterms:created xsi:type="dcterms:W3CDTF">2020-11-25T15:06:00Z</dcterms:created>
  <dcterms:modified xsi:type="dcterms:W3CDTF">2020-11-25T15:06:00Z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0x0101004567E8F83265454FBB9BB77298492344</vt:lpwstr>
  </property>
</Properties>
</file>