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C8E7" w14:textId="77777777" w:rsidR="00513ED1" w:rsidRDefault="007700B1">
      <w:r w:rsidRPr="007700B1">
        <w:rPr>
          <w:noProof/>
        </w:rPr>
        <w:drawing>
          <wp:inline distT="0" distB="0" distL="0" distR="0" wp14:anchorId="4DE4D50A" wp14:editId="5ECDBEAB">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85900"/>
                    </a:xfrm>
                    <a:prstGeom prst="rect">
                      <a:avLst/>
                    </a:prstGeom>
                  </pic:spPr>
                </pic:pic>
              </a:graphicData>
            </a:graphic>
          </wp:inline>
        </w:drawing>
      </w:r>
    </w:p>
    <w:p w14:paraId="0B06472C" w14:textId="77777777" w:rsidR="007700B1" w:rsidRDefault="007700B1" w:rsidP="007700B1"/>
    <w:p w14:paraId="0AE52334" w14:textId="3BE0E99C" w:rsidR="007700B1" w:rsidRPr="00A71FD7" w:rsidRDefault="00A1091A" w:rsidP="00E74265">
      <w:pPr>
        <w:tabs>
          <w:tab w:val="left" w:pos="975"/>
        </w:tabs>
        <w:spacing w:after="0" w:line="240" w:lineRule="auto"/>
        <w:contextualSpacing/>
        <w:jc w:val="center"/>
        <w:rPr>
          <w:b/>
          <w:sz w:val="24"/>
          <w:szCs w:val="24"/>
        </w:rPr>
      </w:pPr>
      <w:r w:rsidRPr="00A71FD7">
        <w:rPr>
          <w:b/>
          <w:sz w:val="24"/>
          <w:szCs w:val="24"/>
        </w:rPr>
        <w:t>NDASFAA Diversity</w:t>
      </w:r>
      <w:r w:rsidR="00964089">
        <w:rPr>
          <w:b/>
          <w:sz w:val="24"/>
          <w:szCs w:val="24"/>
        </w:rPr>
        <w:t xml:space="preserve">, </w:t>
      </w:r>
      <w:r w:rsidR="00DE14ED">
        <w:rPr>
          <w:b/>
          <w:sz w:val="24"/>
          <w:szCs w:val="24"/>
        </w:rPr>
        <w:t>Equity</w:t>
      </w:r>
      <w:r w:rsidR="00C75C3F">
        <w:rPr>
          <w:b/>
          <w:sz w:val="24"/>
          <w:szCs w:val="24"/>
        </w:rPr>
        <w:t xml:space="preserve"> &amp; </w:t>
      </w:r>
      <w:r w:rsidR="00964089">
        <w:rPr>
          <w:b/>
          <w:sz w:val="24"/>
          <w:szCs w:val="24"/>
        </w:rPr>
        <w:t xml:space="preserve">Inclusion </w:t>
      </w:r>
      <w:r w:rsidRPr="00A71FD7">
        <w:rPr>
          <w:b/>
          <w:sz w:val="24"/>
          <w:szCs w:val="24"/>
        </w:rPr>
        <w:t>Committee (D</w:t>
      </w:r>
      <w:r w:rsidR="00964089">
        <w:rPr>
          <w:b/>
          <w:sz w:val="24"/>
          <w:szCs w:val="24"/>
        </w:rPr>
        <w:t>EI</w:t>
      </w:r>
      <w:r w:rsidRPr="00A71FD7">
        <w:rPr>
          <w:b/>
          <w:sz w:val="24"/>
          <w:szCs w:val="24"/>
        </w:rPr>
        <w:t>)</w:t>
      </w:r>
    </w:p>
    <w:p w14:paraId="1384288F" w14:textId="77777777" w:rsidR="00A1091A" w:rsidRPr="00A71FD7" w:rsidRDefault="00A1091A" w:rsidP="00E74265">
      <w:pPr>
        <w:tabs>
          <w:tab w:val="left" w:pos="975"/>
        </w:tabs>
        <w:spacing w:after="0" w:line="240" w:lineRule="auto"/>
        <w:contextualSpacing/>
        <w:jc w:val="center"/>
        <w:rPr>
          <w:b/>
          <w:sz w:val="24"/>
          <w:szCs w:val="24"/>
        </w:rPr>
      </w:pPr>
      <w:r w:rsidRPr="00A71FD7">
        <w:rPr>
          <w:b/>
          <w:sz w:val="24"/>
          <w:szCs w:val="24"/>
        </w:rPr>
        <w:t>Annual Report</w:t>
      </w:r>
    </w:p>
    <w:p w14:paraId="50149EEF" w14:textId="0404ACFC" w:rsidR="00A1091A" w:rsidRPr="00A71FD7" w:rsidRDefault="00A71FD7" w:rsidP="00E74265">
      <w:pPr>
        <w:tabs>
          <w:tab w:val="left" w:pos="975"/>
        </w:tabs>
        <w:spacing w:after="0" w:line="240" w:lineRule="auto"/>
        <w:contextualSpacing/>
        <w:jc w:val="center"/>
        <w:rPr>
          <w:b/>
          <w:sz w:val="24"/>
          <w:szCs w:val="24"/>
        </w:rPr>
      </w:pPr>
      <w:r w:rsidRPr="00A71FD7">
        <w:rPr>
          <w:b/>
          <w:sz w:val="24"/>
          <w:szCs w:val="24"/>
        </w:rPr>
        <w:t>20</w:t>
      </w:r>
      <w:r w:rsidR="005D05A9">
        <w:rPr>
          <w:b/>
          <w:sz w:val="24"/>
          <w:szCs w:val="24"/>
        </w:rPr>
        <w:t>2</w:t>
      </w:r>
      <w:r w:rsidR="00964089">
        <w:rPr>
          <w:b/>
          <w:sz w:val="24"/>
          <w:szCs w:val="24"/>
        </w:rPr>
        <w:t>3</w:t>
      </w:r>
    </w:p>
    <w:p w14:paraId="14F20EA7" w14:textId="77777777" w:rsidR="00A71FD7" w:rsidRPr="00A71FD7" w:rsidRDefault="00A71FD7" w:rsidP="006F3224">
      <w:pPr>
        <w:tabs>
          <w:tab w:val="left" w:pos="975"/>
        </w:tabs>
        <w:spacing w:after="0" w:line="240" w:lineRule="auto"/>
        <w:contextualSpacing/>
        <w:rPr>
          <w:sz w:val="24"/>
          <w:szCs w:val="24"/>
        </w:rPr>
      </w:pPr>
    </w:p>
    <w:p w14:paraId="7E0CD657" w14:textId="251BFFFD" w:rsidR="006F3224" w:rsidRPr="00A71FD7" w:rsidRDefault="006F3224" w:rsidP="007414A7">
      <w:pPr>
        <w:tabs>
          <w:tab w:val="left" w:pos="975"/>
        </w:tabs>
        <w:spacing w:after="0" w:line="276" w:lineRule="auto"/>
        <w:ind w:left="1440" w:hanging="1440"/>
        <w:contextualSpacing/>
        <w:rPr>
          <w:sz w:val="24"/>
          <w:szCs w:val="24"/>
        </w:rPr>
      </w:pPr>
      <w:r w:rsidRPr="00A71FD7">
        <w:rPr>
          <w:sz w:val="24"/>
          <w:szCs w:val="24"/>
        </w:rPr>
        <w:t xml:space="preserve">Members:  </w:t>
      </w:r>
      <w:r w:rsidRPr="00A71FD7">
        <w:rPr>
          <w:sz w:val="24"/>
          <w:szCs w:val="24"/>
        </w:rPr>
        <w:tab/>
      </w:r>
      <w:r w:rsidR="005D05A9">
        <w:rPr>
          <w:sz w:val="24"/>
          <w:szCs w:val="24"/>
        </w:rPr>
        <w:t xml:space="preserve">Brenda Zastoupil, Chair, </w:t>
      </w:r>
      <w:r w:rsidRPr="00A71FD7">
        <w:rPr>
          <w:sz w:val="24"/>
          <w:szCs w:val="24"/>
        </w:rPr>
        <w:t xml:space="preserve">Melonie Bald Eagle, Kathy Lowe, </w:t>
      </w:r>
      <w:r w:rsidR="005D05A9">
        <w:rPr>
          <w:sz w:val="24"/>
          <w:szCs w:val="24"/>
        </w:rPr>
        <w:t>Scott Skaro, Jacquelyn Zeltinger</w:t>
      </w:r>
      <w:r w:rsidR="00CE73F3">
        <w:rPr>
          <w:sz w:val="24"/>
          <w:szCs w:val="24"/>
        </w:rPr>
        <w:t>, Kirsten Pratt</w:t>
      </w:r>
      <w:r w:rsidR="007414A7">
        <w:rPr>
          <w:sz w:val="24"/>
          <w:szCs w:val="24"/>
        </w:rPr>
        <w:t>, Jazalyn Corley</w:t>
      </w:r>
    </w:p>
    <w:p w14:paraId="6A124416" w14:textId="77777777" w:rsidR="00F634BD" w:rsidRPr="00A71FD7" w:rsidRDefault="00F634BD" w:rsidP="0031060F">
      <w:pPr>
        <w:tabs>
          <w:tab w:val="left" w:pos="975"/>
        </w:tabs>
        <w:spacing w:after="0" w:line="276" w:lineRule="auto"/>
        <w:contextualSpacing/>
        <w:rPr>
          <w:sz w:val="24"/>
          <w:szCs w:val="24"/>
        </w:rPr>
      </w:pPr>
    </w:p>
    <w:p w14:paraId="636E886B" w14:textId="7BC25CB8" w:rsidR="005D05A9" w:rsidRDefault="00F634BD" w:rsidP="0031060F">
      <w:pPr>
        <w:tabs>
          <w:tab w:val="left" w:pos="975"/>
        </w:tabs>
        <w:spacing w:after="0" w:line="276" w:lineRule="auto"/>
        <w:contextualSpacing/>
        <w:rPr>
          <w:sz w:val="24"/>
          <w:szCs w:val="24"/>
        </w:rPr>
      </w:pPr>
      <w:r w:rsidRPr="00A71FD7">
        <w:rPr>
          <w:sz w:val="24"/>
          <w:szCs w:val="24"/>
        </w:rPr>
        <w:t>The D</w:t>
      </w:r>
      <w:r w:rsidR="00975671">
        <w:rPr>
          <w:sz w:val="24"/>
          <w:szCs w:val="24"/>
        </w:rPr>
        <w:t>EI</w:t>
      </w:r>
      <w:r w:rsidRPr="00A71FD7">
        <w:rPr>
          <w:sz w:val="24"/>
          <w:szCs w:val="24"/>
        </w:rPr>
        <w:t xml:space="preserve"> Committee was engaged in </w:t>
      </w:r>
      <w:r w:rsidR="005D05A9">
        <w:rPr>
          <w:sz w:val="24"/>
          <w:szCs w:val="24"/>
        </w:rPr>
        <w:t>the 202</w:t>
      </w:r>
      <w:r w:rsidR="00975671">
        <w:rPr>
          <w:sz w:val="24"/>
          <w:szCs w:val="24"/>
        </w:rPr>
        <w:t>2</w:t>
      </w:r>
      <w:r w:rsidRPr="00A71FD7">
        <w:rPr>
          <w:sz w:val="24"/>
          <w:szCs w:val="24"/>
        </w:rPr>
        <w:t xml:space="preserve"> conference</w:t>
      </w:r>
      <w:r w:rsidR="005D05A9">
        <w:rPr>
          <w:sz w:val="24"/>
          <w:szCs w:val="24"/>
        </w:rPr>
        <w:t xml:space="preserve"> through the</w:t>
      </w:r>
      <w:r w:rsidR="00A71FD7" w:rsidRPr="00A71FD7">
        <w:rPr>
          <w:sz w:val="24"/>
          <w:szCs w:val="24"/>
        </w:rPr>
        <w:t xml:space="preserve"> philanthropy project</w:t>
      </w:r>
      <w:r w:rsidR="00975671">
        <w:rPr>
          <w:sz w:val="24"/>
          <w:szCs w:val="24"/>
        </w:rPr>
        <w:t xml:space="preserve">.  </w:t>
      </w:r>
      <w:r w:rsidR="00A71FD7" w:rsidRPr="00A71FD7">
        <w:rPr>
          <w:sz w:val="24"/>
          <w:szCs w:val="24"/>
        </w:rPr>
        <w:t xml:space="preserve"> </w:t>
      </w:r>
      <w:r w:rsidR="005D05A9">
        <w:rPr>
          <w:sz w:val="24"/>
          <w:szCs w:val="24"/>
        </w:rPr>
        <w:t xml:space="preserve">The project </w:t>
      </w:r>
      <w:r w:rsidR="001B051F">
        <w:rPr>
          <w:sz w:val="24"/>
          <w:szCs w:val="24"/>
        </w:rPr>
        <w:t xml:space="preserve">called, “Loads of Love” </w:t>
      </w:r>
      <w:r w:rsidR="005D05A9">
        <w:rPr>
          <w:sz w:val="24"/>
          <w:szCs w:val="24"/>
        </w:rPr>
        <w:t xml:space="preserve">raised </w:t>
      </w:r>
      <w:r w:rsidR="00975671">
        <w:rPr>
          <w:sz w:val="24"/>
          <w:szCs w:val="24"/>
        </w:rPr>
        <w:t xml:space="preserve">supplies for The Family Crisis Shelter in Williston, in addition to cash donations.  </w:t>
      </w:r>
      <w:r w:rsidR="005D05A9">
        <w:rPr>
          <w:sz w:val="24"/>
          <w:szCs w:val="24"/>
        </w:rPr>
        <w:t>The 202</w:t>
      </w:r>
      <w:r w:rsidR="00975671">
        <w:rPr>
          <w:sz w:val="24"/>
          <w:szCs w:val="24"/>
        </w:rPr>
        <w:t>2</w:t>
      </w:r>
      <w:r w:rsidR="005D05A9">
        <w:rPr>
          <w:sz w:val="24"/>
          <w:szCs w:val="24"/>
        </w:rPr>
        <w:t xml:space="preserve"> philanthropy project, </w:t>
      </w:r>
      <w:r w:rsidR="00975671">
        <w:rPr>
          <w:sz w:val="24"/>
          <w:szCs w:val="24"/>
        </w:rPr>
        <w:t>Heaven’s Helpers Soup Café in Bismarck</w:t>
      </w:r>
      <w:r w:rsidR="0019789B">
        <w:rPr>
          <w:sz w:val="24"/>
          <w:szCs w:val="24"/>
        </w:rPr>
        <w:t>,</w:t>
      </w:r>
      <w:r w:rsidR="00975671">
        <w:rPr>
          <w:sz w:val="24"/>
          <w:szCs w:val="24"/>
        </w:rPr>
        <w:t xml:space="preserve"> is accepting </w:t>
      </w:r>
      <w:r w:rsidR="005D05A9">
        <w:rPr>
          <w:sz w:val="24"/>
          <w:szCs w:val="24"/>
        </w:rPr>
        <w:t>monetary donations</w:t>
      </w:r>
      <w:r w:rsidR="00975671">
        <w:rPr>
          <w:sz w:val="24"/>
          <w:szCs w:val="24"/>
        </w:rPr>
        <w:t xml:space="preserve"> to support the </w:t>
      </w:r>
      <w:r w:rsidR="00E13FD7">
        <w:rPr>
          <w:sz w:val="24"/>
          <w:szCs w:val="24"/>
        </w:rPr>
        <w:t>restaurant</w:t>
      </w:r>
      <w:r w:rsidR="00975671">
        <w:rPr>
          <w:sz w:val="24"/>
          <w:szCs w:val="24"/>
        </w:rPr>
        <w:t>, which serves the poor and needy in the Bismarck area</w:t>
      </w:r>
      <w:r w:rsidR="00D917DA">
        <w:rPr>
          <w:sz w:val="24"/>
          <w:szCs w:val="24"/>
        </w:rPr>
        <w:t xml:space="preserve"> solely through donations.</w:t>
      </w:r>
      <w:r w:rsidR="00975671">
        <w:rPr>
          <w:sz w:val="24"/>
          <w:szCs w:val="24"/>
        </w:rPr>
        <w:t xml:space="preserve">  </w:t>
      </w:r>
      <w:r w:rsidR="00F048DC">
        <w:rPr>
          <w:sz w:val="24"/>
          <w:szCs w:val="24"/>
        </w:rPr>
        <w:t>The D</w:t>
      </w:r>
      <w:r w:rsidR="001B051F">
        <w:rPr>
          <w:sz w:val="24"/>
          <w:szCs w:val="24"/>
        </w:rPr>
        <w:t>EI</w:t>
      </w:r>
      <w:r w:rsidR="00F048DC">
        <w:rPr>
          <w:sz w:val="24"/>
          <w:szCs w:val="24"/>
        </w:rPr>
        <w:t xml:space="preserve"> committee hopes to have another successful project.  </w:t>
      </w:r>
    </w:p>
    <w:p w14:paraId="47DDAB3C" w14:textId="77777777" w:rsidR="00F048DC" w:rsidRDefault="00F048DC" w:rsidP="0031060F">
      <w:pPr>
        <w:tabs>
          <w:tab w:val="left" w:pos="975"/>
        </w:tabs>
        <w:spacing w:after="0" w:line="276" w:lineRule="auto"/>
        <w:contextualSpacing/>
        <w:rPr>
          <w:sz w:val="24"/>
          <w:szCs w:val="24"/>
        </w:rPr>
      </w:pPr>
    </w:p>
    <w:p w14:paraId="3502586F" w14:textId="3540FD75" w:rsidR="00FC7A10" w:rsidRDefault="00C75C3F" w:rsidP="0031060F">
      <w:pPr>
        <w:tabs>
          <w:tab w:val="left" w:pos="975"/>
        </w:tabs>
        <w:spacing w:after="0" w:line="276" w:lineRule="auto"/>
        <w:contextualSpacing/>
        <w:rPr>
          <w:sz w:val="24"/>
          <w:szCs w:val="24"/>
        </w:rPr>
      </w:pPr>
      <w:r>
        <w:rPr>
          <w:sz w:val="24"/>
          <w:szCs w:val="24"/>
        </w:rPr>
        <w:t>In July, t</w:t>
      </w:r>
      <w:r w:rsidR="00CE73F3">
        <w:rPr>
          <w:sz w:val="24"/>
          <w:szCs w:val="24"/>
        </w:rPr>
        <w:t xml:space="preserve">he committee </w:t>
      </w:r>
      <w:r>
        <w:rPr>
          <w:sz w:val="24"/>
          <w:szCs w:val="24"/>
        </w:rPr>
        <w:t>presented to the Board to change the name of the committee from Diversity &amp; Multi-Cultural Initiatives to Diversity, Equity &amp; Inclusion</w:t>
      </w:r>
      <w:r w:rsidR="003D72C3">
        <w:rPr>
          <w:sz w:val="24"/>
          <w:szCs w:val="24"/>
        </w:rPr>
        <w:t xml:space="preserve"> (DEI)</w:t>
      </w:r>
      <w:r w:rsidR="00FC7A10">
        <w:rPr>
          <w:sz w:val="24"/>
          <w:szCs w:val="24"/>
        </w:rPr>
        <w:t xml:space="preserve">, which was accepted.  The goal, as presented by the committee, was to: </w:t>
      </w:r>
    </w:p>
    <w:p w14:paraId="3607590A" w14:textId="77777777" w:rsidR="00FC7A10" w:rsidRPr="00FC7A10" w:rsidRDefault="00FC7A10" w:rsidP="00FC7A10">
      <w:pPr>
        <w:pStyle w:val="ListParagraph"/>
        <w:numPr>
          <w:ilvl w:val="1"/>
          <w:numId w:val="1"/>
        </w:numPr>
        <w:ind w:left="1080"/>
        <w:rPr>
          <w:sz w:val="24"/>
          <w:szCs w:val="24"/>
        </w:rPr>
      </w:pPr>
      <w:r w:rsidRPr="00FC7A10">
        <w:rPr>
          <w:sz w:val="24"/>
          <w:szCs w:val="24"/>
        </w:rPr>
        <w:t xml:space="preserve">Better reflect current social justice efforts. </w:t>
      </w:r>
    </w:p>
    <w:p w14:paraId="52EFAFBF" w14:textId="77777777" w:rsidR="00FC7A10" w:rsidRPr="00FC7A10" w:rsidRDefault="00FC7A10" w:rsidP="00FC7A10">
      <w:pPr>
        <w:pStyle w:val="ListParagraph"/>
        <w:numPr>
          <w:ilvl w:val="1"/>
          <w:numId w:val="1"/>
        </w:numPr>
        <w:ind w:left="1080"/>
        <w:rPr>
          <w:sz w:val="24"/>
          <w:szCs w:val="24"/>
        </w:rPr>
      </w:pPr>
      <w:r w:rsidRPr="00FC7A10">
        <w:rPr>
          <w:sz w:val="24"/>
          <w:szCs w:val="24"/>
        </w:rPr>
        <w:t xml:space="preserve">Provide for broader view of diversity on campuses, among students, and within financial aid staffing. </w:t>
      </w:r>
    </w:p>
    <w:p w14:paraId="5036076E" w14:textId="77777777" w:rsidR="00FC7A10" w:rsidRPr="00FC7A10" w:rsidRDefault="00FC7A10" w:rsidP="00FC7A10">
      <w:pPr>
        <w:pStyle w:val="ListParagraph"/>
        <w:numPr>
          <w:ilvl w:val="1"/>
          <w:numId w:val="1"/>
        </w:numPr>
        <w:ind w:left="1080"/>
        <w:rPr>
          <w:sz w:val="24"/>
          <w:szCs w:val="24"/>
        </w:rPr>
      </w:pPr>
      <w:r w:rsidRPr="00FC7A10">
        <w:rPr>
          <w:sz w:val="24"/>
          <w:szCs w:val="24"/>
        </w:rPr>
        <w:t xml:space="preserve">Promote an equal voice and equal opportunities, reducing disparities among various demographics.   </w:t>
      </w:r>
    </w:p>
    <w:p w14:paraId="43C7E705" w14:textId="77777777" w:rsidR="00FC7A10" w:rsidRPr="00FC7A10" w:rsidRDefault="00FC7A10" w:rsidP="00FC7A10">
      <w:pPr>
        <w:pStyle w:val="ListParagraph"/>
        <w:numPr>
          <w:ilvl w:val="1"/>
          <w:numId w:val="1"/>
        </w:numPr>
        <w:ind w:left="1080"/>
        <w:rPr>
          <w:sz w:val="24"/>
          <w:szCs w:val="24"/>
        </w:rPr>
      </w:pPr>
      <w:r w:rsidRPr="00FC7A10">
        <w:rPr>
          <w:sz w:val="24"/>
          <w:szCs w:val="24"/>
        </w:rPr>
        <w:t xml:space="preserve">Engage in intentional and meaningful conversations with the membership that embrace all points of view respectfully. </w:t>
      </w:r>
    </w:p>
    <w:p w14:paraId="4755B59E" w14:textId="013AF1CA" w:rsidR="003D2C3D" w:rsidRDefault="003D2C3D" w:rsidP="0031060F">
      <w:pPr>
        <w:tabs>
          <w:tab w:val="left" w:pos="975"/>
        </w:tabs>
        <w:spacing w:after="0" w:line="276" w:lineRule="auto"/>
        <w:contextualSpacing/>
        <w:rPr>
          <w:sz w:val="24"/>
          <w:szCs w:val="24"/>
        </w:rPr>
      </w:pPr>
      <w:r>
        <w:rPr>
          <w:sz w:val="24"/>
          <w:szCs w:val="24"/>
        </w:rPr>
        <w:t xml:space="preserve">Additionally, the committee presented recommendations to update committee responsibilities to reflect a more focused and intentional view of current social justice efforts, and to draw members to a call-to-action.  The committee hopes to engage NDASFAA more fully by expanding membership to include at least one member from each type of institution and may be reaching out to campuses in 2023.  </w:t>
      </w:r>
    </w:p>
    <w:sectPr w:rsidR="003D2C3D" w:rsidSect="007700B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67542"/>
    <w:multiLevelType w:val="hybridMultilevel"/>
    <w:tmpl w:val="8AE4F8DA"/>
    <w:lvl w:ilvl="0" w:tplc="72441B1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B1"/>
    <w:rsid w:val="000850D6"/>
    <w:rsid w:val="000F424B"/>
    <w:rsid w:val="00137BED"/>
    <w:rsid w:val="0019789B"/>
    <w:rsid w:val="001B051F"/>
    <w:rsid w:val="001E14C6"/>
    <w:rsid w:val="0031060F"/>
    <w:rsid w:val="003D2C3D"/>
    <w:rsid w:val="003D636B"/>
    <w:rsid w:val="003D72C3"/>
    <w:rsid w:val="00513ED1"/>
    <w:rsid w:val="005B368F"/>
    <w:rsid w:val="005D05A9"/>
    <w:rsid w:val="006B33F6"/>
    <w:rsid w:val="006F3224"/>
    <w:rsid w:val="007414A7"/>
    <w:rsid w:val="007700B1"/>
    <w:rsid w:val="0087002B"/>
    <w:rsid w:val="00921B42"/>
    <w:rsid w:val="00964089"/>
    <w:rsid w:val="00975671"/>
    <w:rsid w:val="009E1A81"/>
    <w:rsid w:val="00A1091A"/>
    <w:rsid w:val="00A71FD7"/>
    <w:rsid w:val="00B3393D"/>
    <w:rsid w:val="00BE73CA"/>
    <w:rsid w:val="00C75C3F"/>
    <w:rsid w:val="00CE73F3"/>
    <w:rsid w:val="00D20522"/>
    <w:rsid w:val="00D917DA"/>
    <w:rsid w:val="00DB4867"/>
    <w:rsid w:val="00DE14ED"/>
    <w:rsid w:val="00E13FD7"/>
    <w:rsid w:val="00E62E18"/>
    <w:rsid w:val="00E74265"/>
    <w:rsid w:val="00E91E0A"/>
    <w:rsid w:val="00F048DC"/>
    <w:rsid w:val="00F634BD"/>
    <w:rsid w:val="00FC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74C1"/>
  <w15:chartTrackingRefBased/>
  <w15:docId w15:val="{B4FD1246-CD1F-42D7-BDBE-E5E20AE3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B1"/>
    <w:rPr>
      <w:rFonts w:ascii="Segoe UI" w:hAnsi="Segoe UI" w:cs="Segoe UI"/>
      <w:sz w:val="18"/>
      <w:szCs w:val="18"/>
    </w:rPr>
  </w:style>
  <w:style w:type="paragraph" w:styleId="ListParagraph">
    <w:name w:val="List Paragraph"/>
    <w:basedOn w:val="Normal"/>
    <w:uiPriority w:val="34"/>
    <w:qFormat/>
    <w:rsid w:val="00FC7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Zastoupil, Brenda</dc:creator>
  <cp:keywords/>
  <dc:description/>
  <cp:lastModifiedBy>Tangsrud, Crystal</cp:lastModifiedBy>
  <cp:revision>2</cp:revision>
  <dcterms:created xsi:type="dcterms:W3CDTF">2023-03-09T17:31:00Z</dcterms:created>
  <dcterms:modified xsi:type="dcterms:W3CDTF">2023-03-09T17:31:00Z</dcterms:modified>
</cp:coreProperties>
</file>